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B9" w:rsidRDefault="00D55CB9" w:rsidP="00D55CB9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Минимальные </w:t>
      </w:r>
      <w:proofErr w:type="gramStart"/>
      <w:r>
        <w:rPr>
          <w:rStyle w:val="a4"/>
          <w:rFonts w:ascii="Verdana" w:hAnsi="Verdana"/>
          <w:color w:val="000000"/>
          <w:sz w:val="17"/>
          <w:szCs w:val="17"/>
        </w:rPr>
        <w:t>баллы  по</w:t>
      </w:r>
      <w:proofErr w:type="gramEnd"/>
      <w:r>
        <w:rPr>
          <w:rStyle w:val="a4"/>
          <w:rFonts w:ascii="Verdana" w:hAnsi="Verdana"/>
          <w:color w:val="000000"/>
          <w:sz w:val="17"/>
          <w:szCs w:val="17"/>
        </w:rPr>
        <w:t xml:space="preserve"> ЕГЭ в 2016 году не изменятся</w:t>
      </w:r>
    </w:p>
    <w:p w:rsidR="00D55CB9" w:rsidRDefault="00D55CB9" w:rsidP="00D55CB9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Минимальные баллы для получения школьного аттестата и для поступления в вуз в 2016 году останутся на уровне 2014 года. Об этом заявил накануне Министр образования и науки РФ Дмитрий Ливанов.</w:t>
      </w:r>
    </w:p>
    <w:p w:rsidR="00D55CB9" w:rsidRDefault="00D55CB9" w:rsidP="00D55CB9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«На днях мы опубликуем правила приема на 2016 год, никаких изменений не будет, и даже не будут меняться пороговые баллы, необходимые для получения школьного аттестата и для поступления в вуз», — сказал Ливанов, отметив, что в министерстве хотят оставить эт</w:t>
      </w:r>
      <w:r w:rsidR="00661747">
        <w:rPr>
          <w:rFonts w:ascii="Verdana" w:hAnsi="Verdana"/>
          <w:color w:val="000000"/>
          <w:sz w:val="17"/>
          <w:szCs w:val="17"/>
        </w:rPr>
        <w:t xml:space="preserve">от порог </w:t>
      </w:r>
      <w:r>
        <w:rPr>
          <w:rFonts w:ascii="Verdana" w:hAnsi="Verdana"/>
          <w:color w:val="000000"/>
          <w:sz w:val="17"/>
          <w:szCs w:val="17"/>
        </w:rPr>
        <w:t>минимум на три года.</w:t>
      </w:r>
    </w:p>
    <w:p w:rsidR="00D55CB9" w:rsidRDefault="00D55CB9" w:rsidP="00D55CB9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 мнению Министра образования и науки РФ, сейчас ЕГЭ позволяет отделить тех, кто может учиться в вузе, от тех, кто не может.</w:t>
      </w:r>
    </w:p>
    <w:p w:rsidR="00D55CB9" w:rsidRDefault="00D55CB9" w:rsidP="00D55CB9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«Что касается портфолио, которое абитуриенты предоставляют при поступлении, то тут могут быть только какие-то новые возможности для вузов»,</w:t>
      </w:r>
      <w:r w:rsidR="00661747">
        <w:rPr>
          <w:rFonts w:ascii="Verdana" w:hAnsi="Verdana"/>
          <w:color w:val="000000"/>
          <w:sz w:val="17"/>
          <w:szCs w:val="17"/>
        </w:rPr>
        <w:t xml:space="preserve"> — добавил он. Дмитрий Ливанов отметил также, что </w:t>
      </w:r>
      <w:r>
        <w:rPr>
          <w:rFonts w:ascii="Verdana" w:hAnsi="Verdana"/>
          <w:color w:val="000000"/>
          <w:sz w:val="17"/>
          <w:szCs w:val="17"/>
        </w:rPr>
        <w:t>сохранится система, согласно которой вузы могут добавить к результатам за ЕГЭ до 20 баллов.</w:t>
      </w:r>
    </w:p>
    <w:p w:rsidR="00D55CB9" w:rsidRDefault="00D55CB9" w:rsidP="00D55CB9">
      <w:pPr>
        <w:pStyle w:val="a3"/>
        <w:shd w:val="clear" w:color="auto" w:fill="FFFFFF"/>
        <w:spacing w:before="0" w:beforeAutospacing="0"/>
        <w:ind w:left="450" w:right="15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Справочно</w:t>
      </w:r>
      <w:proofErr w:type="spellEnd"/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 xml:space="preserve">: В 2015 году </w:t>
      </w:r>
      <w:proofErr w:type="spellStart"/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Рособрнадзором</w:t>
      </w:r>
      <w:proofErr w:type="spellEnd"/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 xml:space="preserve"> было установлено минимальное количество баллов ЕГЭ, подтверждающее освоение выпускниками школьной программы: по русскому языку - 24, по математике базового уровня – 3, по математике профильного уровня - 27, по физике – 36, по химии – 36, по информатике и ИКТ – 40, по биологии – 36,</w:t>
      </w:r>
      <w:r w:rsidR="00661747">
        <w:rPr>
          <w:rStyle w:val="a5"/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по истории -32, по географии – 37,</w:t>
      </w:r>
      <w:r w:rsidR="00661747">
        <w:rPr>
          <w:rStyle w:val="a5"/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по обществознанию – 42, по литературе – 32,</w:t>
      </w:r>
      <w:r w:rsidR="00661747">
        <w:rPr>
          <w:rStyle w:val="a5"/>
          <w:rFonts w:ascii="Verdana" w:hAnsi="Verdana"/>
          <w:b/>
          <w:bCs/>
          <w:color w:val="000000"/>
          <w:sz w:val="17"/>
          <w:szCs w:val="17"/>
        </w:rPr>
        <w:t xml:space="preserve"> </w:t>
      </w:r>
      <w:bookmarkStart w:id="0" w:name="_GoBack"/>
      <w:bookmarkEnd w:id="0"/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по иностранным языкам – 22.</w:t>
      </w:r>
    </w:p>
    <w:p w:rsidR="00D33844" w:rsidRDefault="00D33844"/>
    <w:sectPr w:rsidR="00D3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59"/>
    <w:rsid w:val="00661747"/>
    <w:rsid w:val="00833759"/>
    <w:rsid w:val="00D33844"/>
    <w:rsid w:val="00D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D90F-BA5C-4FA8-B11F-ACB4B0A1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CB9"/>
    <w:rPr>
      <w:b/>
      <w:bCs/>
    </w:rPr>
  </w:style>
  <w:style w:type="character" w:styleId="a5">
    <w:name w:val="Emphasis"/>
    <w:basedOn w:val="a0"/>
    <w:uiPriority w:val="20"/>
    <w:qFormat/>
    <w:rsid w:val="00D55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2016-06-29T10:58:00Z</dcterms:created>
  <dcterms:modified xsi:type="dcterms:W3CDTF">2016-06-29T11:18:00Z</dcterms:modified>
</cp:coreProperties>
</file>