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05" w:rsidRDefault="004A08E5">
      <w:pPr>
        <w:ind w:left="-142" w:right="-426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10332085</wp:posOffset>
            </wp:positionV>
            <wp:extent cx="2924175" cy="360045"/>
            <wp:effectExtent l="0" t="0" r="0" b="0"/>
            <wp:wrapTight wrapText="bothSides">
              <wp:wrapPolygon edited="0">
                <wp:start x="-4" y="0"/>
                <wp:lineTo x="-4" y="20564"/>
                <wp:lineTo x="21528" y="20564"/>
                <wp:lineTo x="21528" y="0"/>
                <wp:lineTo x="-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14350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05" w:rsidRDefault="007A0D05">
      <w:pPr>
        <w:ind w:right="-284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kern w:val="2"/>
          <w:sz w:val="12"/>
          <w:szCs w:val="12"/>
        </w:rPr>
      </w:pPr>
    </w:p>
    <w:p w:rsidR="007A0D05" w:rsidRDefault="004A08E5">
      <w:pPr>
        <w:keepNext/>
        <w:widowControl/>
        <w:ind w:right="-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АДМИНИСТРАЦИЯ МУНИЦИПАЛЬНОГО ОБРАЗОВАНИЯ ОКТЯБРЬСКИЙ РАЙОН ОРЕНБУРГСКОЙ ОБЛАСТИ</w:t>
      </w:r>
    </w:p>
    <w:p w:rsidR="007A0D05" w:rsidRDefault="007A0D05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</w:pPr>
    </w:p>
    <w:p w:rsidR="007A0D05" w:rsidRDefault="004A08E5">
      <w:pPr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32"/>
          <w:szCs w:val="32"/>
        </w:rPr>
        <w:t>П О С Т А Н О В Л Е Н И Е</w:t>
      </w:r>
    </w:p>
    <w:p w:rsidR="007A0D05" w:rsidRDefault="004A08E5">
      <w:pPr>
        <w:pBdr>
          <w:bottom w:val="single" w:sz="18" w:space="1" w:color="000000"/>
        </w:pBdr>
        <w:ind w:right="5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0"/>
        </w:rPr>
      </w:pPr>
      <w:r>
        <w:rPr>
          <w:rFonts w:ascii="Arial" w:eastAsia="Times New Roman" w:hAnsi="Arial" w:cs="Arial"/>
          <w:b/>
          <w:bCs/>
          <w:color w:val="auto"/>
          <w:kern w:val="2"/>
          <w:sz w:val="16"/>
          <w:szCs w:val="16"/>
        </w:rPr>
        <w:t>_______________________________________________________________________________________________________</w:t>
      </w:r>
    </w:p>
    <w:p w:rsidR="007A0D05" w:rsidRDefault="007A0D05">
      <w:pPr>
        <w:ind w:right="283"/>
        <w:rPr>
          <w:rFonts w:ascii="Arial" w:eastAsia="Times New Roman" w:hAnsi="Arial" w:cs="Arial"/>
          <w:color w:val="auto"/>
          <w:kern w:val="2"/>
          <w:sz w:val="22"/>
          <w:szCs w:val="22"/>
        </w:rPr>
      </w:pPr>
    </w:p>
    <w:p w:rsidR="007A0D05" w:rsidRDefault="007A0D05">
      <w:pPr>
        <w:ind w:right="283"/>
        <w:rPr>
          <w:rFonts w:ascii="Arial" w:eastAsia="Times New Roman" w:hAnsi="Arial" w:cs="Arial"/>
          <w:color w:val="auto"/>
          <w:kern w:val="2"/>
          <w:sz w:val="22"/>
          <w:szCs w:val="22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187"/>
        <w:gridCol w:w="3193"/>
        <w:gridCol w:w="3190"/>
      </w:tblGrid>
      <w:tr w:rsidR="007A0D05">
        <w:trPr>
          <w:trHeight w:val="355"/>
        </w:trPr>
        <w:tc>
          <w:tcPr>
            <w:tcW w:w="3187" w:type="dxa"/>
          </w:tcPr>
          <w:p w:rsidR="007A0D05" w:rsidRDefault="004A08E5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u w:val="single"/>
              </w:rPr>
              <w:t>19.12.2024</w:t>
            </w:r>
          </w:p>
        </w:tc>
        <w:tc>
          <w:tcPr>
            <w:tcW w:w="3193" w:type="dxa"/>
          </w:tcPr>
          <w:p w:rsidR="007A0D05" w:rsidRDefault="004A08E5">
            <w:pPr>
              <w:ind w:right="283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с. Октябрьское</w:t>
            </w:r>
          </w:p>
        </w:tc>
        <w:tc>
          <w:tcPr>
            <w:tcW w:w="3190" w:type="dxa"/>
          </w:tcPr>
          <w:p w:rsidR="007A0D05" w:rsidRDefault="004A08E5">
            <w:pPr>
              <w:ind w:right="283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                     №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u w:val="single"/>
              </w:rPr>
              <w:t>790-п</w:t>
            </w:r>
          </w:p>
        </w:tc>
      </w:tr>
    </w:tbl>
    <w:p w:rsidR="007A0D05" w:rsidRDefault="007A0D05">
      <w:pPr>
        <w:jc w:val="center"/>
        <w:rPr>
          <w:rFonts w:ascii="Times New Roman" w:eastAsia="Times New Roman" w:hAnsi="Times New Roman" w:cs="Times New Roman"/>
          <w:color w:val="auto"/>
          <w:kern w:val="2"/>
          <w:sz w:val="26"/>
          <w:szCs w:val="26"/>
        </w:rPr>
      </w:pPr>
    </w:p>
    <w:p w:rsidR="007A0D05" w:rsidRDefault="004A08E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7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Выплата компенсации части родительской платы</w:t>
      </w:r>
    </w:p>
    <w:p w:rsidR="007A0D05" w:rsidRDefault="004A08E5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0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 присмотр и уход за детьми в муниципальных образовательных организациях, находящихся 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территории Октябрьского района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»</w:t>
      </w:r>
    </w:p>
    <w:p w:rsidR="007A0D05" w:rsidRDefault="007A0D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eastAsia="zh-CN"/>
        </w:rPr>
      </w:pPr>
    </w:p>
    <w:p w:rsidR="007A0D05" w:rsidRDefault="007A0D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eastAsia="zh-CN"/>
        </w:rPr>
      </w:pPr>
    </w:p>
    <w:p w:rsidR="007A0D05" w:rsidRDefault="004A08E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В соответствии с Гражданским кодексом Российской Федерации, Семейным кодексом Российской Федерации, Федеральным законом от            27 июля 2010 года № 210-ФЗ «Об организации предоставления государственных и муниципальны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х услуг», Федеральным законом от 24 апреля 2008 года № 48-ФЗ «Об опеке и попечительстве», </w:t>
      </w:r>
      <w:hyperlink r:id="rId11">
        <w:r>
          <w:rPr>
            <w:rFonts w:ascii="Times New Roman" w:eastAsia="Times New Roman" w:hAnsi="Times New Roman" w:cs="Times New Roman"/>
            <w:color w:val="auto"/>
            <w:kern w:val="2"/>
            <w:sz w:val="28"/>
            <w:szCs w:val="28"/>
          </w:rPr>
          <w:t>постановлени</w:t>
        </w:r>
      </w:hyperlink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ем Правительства Оренбургской области от 30 декабря 2011 года № 1308-п «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12">
        <w:r>
          <w:rPr>
            <w:rFonts w:ascii="Times New Roman" w:eastAsia="Times New Roman" w:hAnsi="Times New Roman" w:cs="Times New Roman"/>
            <w:color w:val="auto"/>
            <w:kern w:val="2"/>
            <w:sz w:val="28"/>
            <w:szCs w:val="28"/>
          </w:rPr>
          <w:t>постановлени</w:t>
        </w:r>
      </w:hyperlink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ем Правительства Оренбургской области от 14 февраля 2022 года № 135-пп «Об утверждении правил разработки и утверж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09.11.2022 № 1308-п», </w:t>
      </w:r>
      <w:hyperlink r:id="rId13">
        <w:r>
          <w:rPr>
            <w:rFonts w:ascii="Times New Roman" w:eastAsia="Times New Roman" w:hAnsi="Times New Roman" w:cs="Times New Roman"/>
            <w:color w:val="auto"/>
            <w:kern w:val="2"/>
            <w:sz w:val="28"/>
            <w:szCs w:val="28"/>
          </w:rPr>
          <w:t>постановлени</w:t>
        </w:r>
      </w:hyperlink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ем Правительства Оренбургской области от 9 ноября 2022 года  № 1179-пп «Об утверждении перечня массовых социально значимых услуг, предоставляемых в Оренбур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гской области, и о внесении изменений в некоторые постановления Правительства Оренбургской области»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>, п о с т а н о в л я е т:</w:t>
      </w:r>
    </w:p>
    <w:p w:rsidR="007A0D05" w:rsidRDefault="004A08E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1. 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Выплата компенсации части родительской платы </w:t>
      </w:r>
      <w:r>
        <w:rPr>
          <w:rFonts w:ascii="Times New Roman" w:eastAsia="Times New Roman" w:hAnsi="Times New Roman" w:cs="Times New Roman"/>
          <w:sz w:val="28"/>
          <w:szCs w:val="28"/>
        </w:rPr>
        <w:t>за присм</w:t>
      </w:r>
      <w:r>
        <w:rPr>
          <w:rFonts w:ascii="Times New Roman" w:eastAsia="Times New Roman" w:hAnsi="Times New Roman" w:cs="Times New Roman"/>
          <w:sz w:val="28"/>
          <w:szCs w:val="28"/>
        </w:rPr>
        <w:t>отр и уход за детьми в муниципальных образовательных организациях, находящихся на территории Октябрьского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», согласно приложению 1.</w:t>
      </w:r>
    </w:p>
    <w:p w:rsidR="007A0D05" w:rsidRDefault="004A08E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 силу постановление от 21.05.2024 № 334-п «Об утверждении административного регламента предостав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ление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</w:t>
      </w:r>
    </w:p>
    <w:p w:rsidR="007A0D05" w:rsidRDefault="004A08E5">
      <w:pPr>
        <w:tabs>
          <w:tab w:val="left" w:pos="225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первого заместителя главы администрации по социальным вопросам Попова О.А. </w:t>
      </w:r>
    </w:p>
    <w:p w:rsidR="007A0D05" w:rsidRDefault="004A08E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>4. Постановление вступает в силу со дня его подписания,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подлежит размещению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 xml:space="preserve"> на официальном сайте муниципального образования Октябрьский район в сети Интернет и распространяет свое действие на правоотношения, возникшие с 01 января 2025 года. </w:t>
      </w:r>
    </w:p>
    <w:p w:rsidR="007A0D05" w:rsidRDefault="007A0D0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</w:pPr>
    </w:p>
    <w:p w:rsidR="007A0D05" w:rsidRDefault="007A0D05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</w:pPr>
    </w:p>
    <w:p w:rsidR="007A0D05" w:rsidRDefault="004A08E5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>Глава муниципального образования                                                     А.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>В.Ларшин</w:t>
      </w:r>
    </w:p>
    <w:p w:rsidR="007A0D05" w:rsidRDefault="007A0D05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eastAsia="zh-CN"/>
        </w:rPr>
      </w:pPr>
    </w:p>
    <w:p w:rsidR="007A0D05" w:rsidRDefault="004A08E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 xml:space="preserve">Разослано: УОО и П, Поповой Е.Н., Нафиковой И.А., Климовой А.Ю.,  </w:t>
      </w:r>
    </w:p>
    <w:p w:rsidR="007A0D05" w:rsidRDefault="004A08E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t xml:space="preserve">                   Логачевой В.А., прокуратуре      </w:t>
      </w:r>
    </w:p>
    <w:p w:rsidR="007A0D05" w:rsidRDefault="007A0D05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zh-CN"/>
        </w:rPr>
        <w:sectPr w:rsidR="007A0D05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851" w:right="851" w:bottom="851" w:left="1701" w:header="0" w:footer="6" w:gutter="0"/>
          <w:cols w:space="720"/>
          <w:formProt w:val="0"/>
          <w:titlePg/>
          <w:docGrid w:linePitch="360"/>
        </w:sectPr>
      </w:pPr>
    </w:p>
    <w:p w:rsidR="007A0D05" w:rsidRDefault="004A08E5">
      <w:pPr>
        <w:pStyle w:val="a9"/>
        <w:ind w:left="4536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7A0D05" w:rsidRDefault="004A08E5">
      <w:pPr>
        <w:pStyle w:val="a9"/>
        <w:ind w:left="4536" w:firstLine="7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A0D05" w:rsidRDefault="004A08E5">
      <w:pPr>
        <w:pStyle w:val="a9"/>
        <w:ind w:left="4536" w:firstLine="72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A0D05" w:rsidRDefault="004A08E5">
      <w:pPr>
        <w:pStyle w:val="a9"/>
        <w:ind w:left="4536" w:firstLine="7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A0D05" w:rsidRDefault="004A08E5">
      <w:pPr>
        <w:pStyle w:val="a9"/>
        <w:ind w:left="4536" w:firstLine="720"/>
        <w:rPr>
          <w:sz w:val="28"/>
          <w:szCs w:val="28"/>
        </w:rPr>
      </w:pPr>
      <w:r>
        <w:rPr>
          <w:sz w:val="28"/>
          <w:szCs w:val="28"/>
        </w:rPr>
        <w:t>Октябрьский район</w:t>
      </w:r>
    </w:p>
    <w:p w:rsidR="007A0D05" w:rsidRDefault="004A08E5">
      <w:pPr>
        <w:pStyle w:val="a9"/>
        <w:ind w:left="4536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19.12.2024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790-п</w:t>
      </w:r>
    </w:p>
    <w:p w:rsidR="007A0D05" w:rsidRDefault="007A0D05">
      <w:pPr>
        <w:pStyle w:val="a9"/>
        <w:rPr>
          <w:b/>
          <w:sz w:val="28"/>
          <w:szCs w:val="28"/>
        </w:rPr>
      </w:pPr>
    </w:p>
    <w:p w:rsidR="007A0D05" w:rsidRDefault="007A0D05">
      <w:pPr>
        <w:pStyle w:val="a9"/>
        <w:ind w:firstLine="720"/>
        <w:jc w:val="center"/>
        <w:rPr>
          <w:b/>
          <w:sz w:val="28"/>
          <w:szCs w:val="28"/>
        </w:rPr>
      </w:pP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муниципальной услуги «Выплата компенсации части родительской платы</w:t>
      </w: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муниципальных </w:t>
      </w:r>
      <w:r>
        <w:rPr>
          <w:b/>
          <w:sz w:val="28"/>
          <w:szCs w:val="28"/>
        </w:rPr>
        <w:t>образовательных организациях, находящихся на территории Октябрьского района»</w:t>
      </w:r>
    </w:p>
    <w:p w:rsidR="007A0D05" w:rsidRDefault="007A0D05">
      <w:pPr>
        <w:pStyle w:val="a9"/>
        <w:ind w:firstLine="720"/>
        <w:jc w:val="center"/>
        <w:rPr>
          <w:b/>
          <w:sz w:val="28"/>
          <w:szCs w:val="28"/>
        </w:rPr>
      </w:pP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Общие положения</w:t>
      </w:r>
    </w:p>
    <w:p w:rsidR="007A0D05" w:rsidRDefault="007A0D05">
      <w:pPr>
        <w:pStyle w:val="a9"/>
        <w:ind w:firstLine="720"/>
        <w:jc w:val="center"/>
        <w:rPr>
          <w:b/>
          <w:sz w:val="28"/>
          <w:szCs w:val="28"/>
        </w:rPr>
      </w:pP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7A0D05" w:rsidRDefault="007A0D05">
      <w:pPr>
        <w:pStyle w:val="a9"/>
        <w:ind w:firstLine="720"/>
        <w:jc w:val="both"/>
        <w:rPr>
          <w:sz w:val="28"/>
          <w:szCs w:val="28"/>
        </w:rPr>
      </w:pPr>
    </w:p>
    <w:p w:rsidR="007A0D05" w:rsidRDefault="004A08E5">
      <w:pPr>
        <w:pStyle w:val="a9"/>
        <w:numPr>
          <w:ilvl w:val="1"/>
          <w:numId w:val="1"/>
        </w:numPr>
        <w:ind w:left="0" w:firstLine="709"/>
        <w:jc w:val="both"/>
        <w:rPr>
          <w:rStyle w:val="2"/>
        </w:rPr>
      </w:pPr>
      <w:r>
        <w:rPr>
          <w:rStyle w:val="2"/>
        </w:rPr>
        <w:t xml:space="preserve">Административный регламент предоставления муниципальной услуги «Выплата компенсации части родительской платы за присмотр и уход за детьми в </w:t>
      </w:r>
      <w:r>
        <w:rPr>
          <w:rStyle w:val="20"/>
          <w:i w:val="0"/>
        </w:rPr>
        <w:t>муниципальных</w:t>
      </w:r>
      <w:r>
        <w:rPr>
          <w:rStyle w:val="22"/>
          <w:i/>
        </w:rPr>
        <w:t xml:space="preserve"> </w:t>
      </w:r>
      <w:r>
        <w:rPr>
          <w:rStyle w:val="2"/>
        </w:rPr>
        <w:t xml:space="preserve">образовательных организациях, находящихся на территории </w:t>
      </w:r>
      <w:r>
        <w:rPr>
          <w:rStyle w:val="20"/>
          <w:i w:val="0"/>
        </w:rPr>
        <w:t>Октябрьского района»</w:t>
      </w:r>
      <w:r>
        <w:rPr>
          <w:rStyle w:val="20"/>
        </w:rPr>
        <w:t xml:space="preserve"> </w:t>
      </w:r>
      <w:r>
        <w:rPr>
          <w:rStyle w:val="20"/>
          <w:i w:val="0"/>
        </w:rPr>
        <w:t>(далее – Административный</w:t>
      </w:r>
      <w:r>
        <w:rPr>
          <w:rStyle w:val="20"/>
          <w:i w:val="0"/>
        </w:rPr>
        <w:t xml:space="preserve"> регламент)</w:t>
      </w:r>
      <w:r>
        <w:rPr>
          <w:rStyle w:val="20"/>
        </w:rPr>
        <w:t xml:space="preserve"> </w:t>
      </w:r>
      <w:r>
        <w:rPr>
          <w:rStyle w:val="2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 муниципальных образовательных организац</w:t>
      </w:r>
      <w:r>
        <w:rPr>
          <w:rStyle w:val="2"/>
        </w:rPr>
        <w:t>иях Октябрьского района.</w:t>
      </w:r>
      <w:r>
        <w:rPr>
          <w:rStyle w:val="22"/>
        </w:rPr>
        <w:t xml:space="preserve"> </w:t>
      </w:r>
      <w:r>
        <w:rPr>
          <w:rStyle w:val="2"/>
        </w:rPr>
        <w:t>Настоящий Административный регламент регулирует отношения, возникающие на основании части 5 статьи 65 Федерального закона от 29 декабря 2012 г. № 273-ФЗ «Об образовании в Российской Федерации».</w:t>
      </w:r>
    </w:p>
    <w:p w:rsidR="007A0D05" w:rsidRDefault="007A0D05">
      <w:pPr>
        <w:pStyle w:val="a9"/>
        <w:ind w:firstLine="720"/>
        <w:jc w:val="both"/>
        <w:rPr>
          <w:rStyle w:val="2"/>
        </w:rPr>
      </w:pP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7A0D05" w:rsidRDefault="007A0D05">
      <w:pPr>
        <w:pStyle w:val="a9"/>
        <w:ind w:firstLine="720"/>
        <w:jc w:val="center"/>
        <w:rPr>
          <w:b/>
          <w:sz w:val="28"/>
          <w:szCs w:val="28"/>
        </w:rPr>
      </w:pPr>
    </w:p>
    <w:p w:rsidR="007A0D05" w:rsidRDefault="004A08E5">
      <w:pPr>
        <w:pStyle w:val="af2"/>
        <w:numPr>
          <w:ilvl w:val="1"/>
          <w:numId w:val="1"/>
        </w:numPr>
        <w:ind w:left="0" w:right="110" w:firstLine="709"/>
        <w:rPr>
          <w:sz w:val="28"/>
        </w:rPr>
      </w:pPr>
      <w:r>
        <w:rPr>
          <w:rStyle w:val="2"/>
        </w:rPr>
        <w:t>Заявителем на получ</w:t>
      </w:r>
      <w:r>
        <w:rPr>
          <w:rStyle w:val="2"/>
        </w:rPr>
        <w:t>ение муниципальной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</w:t>
      </w:r>
      <w:r>
        <w:rPr>
          <w:rStyle w:val="2"/>
        </w:rPr>
        <w:t>тр и уход за детьми в соответствующую образовательную организацию, обратившийся с заявлением или запросом о предоставлении муниципальной услуги (далее соответственно – заявитель, заявление)</w:t>
      </w:r>
      <w:r>
        <w:rPr>
          <w:sz w:val="28"/>
        </w:rPr>
        <w:t>.</w:t>
      </w:r>
    </w:p>
    <w:p w:rsidR="007A0D05" w:rsidRDefault="007A0D05">
      <w:pPr>
        <w:pStyle w:val="ConsPlusNormal0"/>
        <w:jc w:val="center"/>
        <w:rPr>
          <w:rFonts w:ascii="Times New Roman" w:hAnsi="Times New Roman" w:cs="Times New Roman"/>
          <w:b/>
          <w:sz w:val="28"/>
        </w:rPr>
      </w:pPr>
    </w:p>
    <w:p w:rsidR="007A0D05" w:rsidRDefault="004A08E5">
      <w:pPr>
        <w:pStyle w:val="ConsPlusNormal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Требование предоставления заявителю муниципальной услуги в соотв</w:t>
      </w:r>
      <w:r>
        <w:rPr>
          <w:rFonts w:ascii="Times New Roman" w:hAnsi="Times New Roman" w:cs="Times New Roman"/>
          <w:b/>
          <w:sz w:val="28"/>
        </w:rPr>
        <w:t>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</w:t>
      </w:r>
      <w:r>
        <w:rPr>
          <w:rFonts w:ascii="Times New Roman" w:hAnsi="Times New Roman" w:cs="Times New Roman"/>
          <w:b/>
          <w:sz w:val="28"/>
        </w:rPr>
        <w:t>атился заявитель</w:t>
      </w:r>
    </w:p>
    <w:p w:rsidR="007A0D05" w:rsidRDefault="007A0D05">
      <w:pPr>
        <w:pStyle w:val="a9"/>
        <w:ind w:firstLine="720"/>
        <w:jc w:val="center"/>
        <w:rPr>
          <w:b/>
          <w:sz w:val="28"/>
          <w:szCs w:val="28"/>
        </w:rPr>
      </w:pP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1.3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Вариант определяется в соответствии с приложением № 1 к настоящему Административному регламенту, исхо</w:t>
      </w:r>
      <w:r>
        <w:rPr>
          <w:rFonts w:ascii="Times New Roman" w:hAnsi="Times New Roman"/>
          <w:sz w:val="28"/>
          <w:szCs w:val="28"/>
        </w:rPr>
        <w:t>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Признаки заявителя определяются путем профилирования, осуществляемого в соответствии с настоящим Административны</w:t>
      </w:r>
      <w:r>
        <w:rPr>
          <w:rFonts w:ascii="Times New Roman" w:hAnsi="Times New Roman"/>
          <w:sz w:val="28"/>
          <w:szCs w:val="28"/>
        </w:rPr>
        <w:t>м регламентом.</w:t>
      </w: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Стандарт предоставления муниципальной услуги</w:t>
      </w:r>
    </w:p>
    <w:p w:rsidR="007A0D05" w:rsidRDefault="007A0D05">
      <w:pPr>
        <w:pStyle w:val="a9"/>
        <w:ind w:firstLine="720"/>
        <w:jc w:val="center"/>
        <w:rPr>
          <w:b/>
          <w:sz w:val="28"/>
          <w:szCs w:val="28"/>
        </w:rPr>
      </w:pP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услуги</w:t>
      </w:r>
    </w:p>
    <w:p w:rsidR="007A0D05" w:rsidRDefault="007A0D05">
      <w:pPr>
        <w:pStyle w:val="a9"/>
        <w:ind w:firstLine="720"/>
        <w:jc w:val="both"/>
        <w:rPr>
          <w:sz w:val="28"/>
          <w:szCs w:val="28"/>
        </w:rPr>
      </w:pPr>
    </w:p>
    <w:p w:rsidR="007A0D05" w:rsidRDefault="004A08E5">
      <w:pPr>
        <w:pStyle w:val="af2"/>
        <w:numPr>
          <w:ilvl w:val="1"/>
          <w:numId w:val="2"/>
        </w:numPr>
        <w:tabs>
          <w:tab w:val="left" w:pos="1027"/>
        </w:tabs>
        <w:ind w:left="0" w:firstLine="851"/>
        <w:rPr>
          <w:sz w:val="28"/>
          <w:szCs w:val="28"/>
        </w:rPr>
      </w:pPr>
      <w:r>
        <w:rPr>
          <w:rStyle w:val="32"/>
          <w:bCs/>
        </w:rPr>
        <w:t xml:space="preserve">Муниципальная услуга </w:t>
      </w:r>
      <w:r>
        <w:rPr>
          <w:rStyle w:val="3"/>
          <w:b w:val="0"/>
          <w:bCs/>
        </w:rPr>
        <w:t xml:space="preserve">«Выплата компенсации части родительской платы за присмотр и уход за детьми в </w:t>
      </w:r>
      <w:r>
        <w:rPr>
          <w:rStyle w:val="310"/>
          <w:bCs/>
          <w:i w:val="0"/>
        </w:rPr>
        <w:t>муниципальных</w:t>
      </w:r>
      <w:r>
        <w:rPr>
          <w:rStyle w:val="32"/>
          <w:b/>
          <w:bCs/>
        </w:rPr>
        <w:t xml:space="preserve"> </w:t>
      </w:r>
      <w:r>
        <w:rPr>
          <w:rStyle w:val="3"/>
          <w:b w:val="0"/>
          <w:bCs/>
        </w:rPr>
        <w:t xml:space="preserve">образовательных организациях, находящихся на территории </w:t>
      </w:r>
      <w:r>
        <w:rPr>
          <w:sz w:val="28"/>
          <w:szCs w:val="28"/>
        </w:rPr>
        <w:t>Октябрьского района».</w:t>
      </w:r>
    </w:p>
    <w:p w:rsidR="007A0D05" w:rsidRDefault="007A0D05">
      <w:pPr>
        <w:pStyle w:val="a9"/>
        <w:ind w:firstLine="720"/>
        <w:jc w:val="both"/>
        <w:rPr>
          <w:sz w:val="28"/>
          <w:szCs w:val="28"/>
        </w:rPr>
      </w:pPr>
    </w:p>
    <w:p w:rsidR="007A0D05" w:rsidRDefault="004A08E5">
      <w:pPr>
        <w:pStyle w:val="a9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7A0D05" w:rsidRDefault="007A0D05">
      <w:pPr>
        <w:pStyle w:val="a9"/>
        <w:ind w:firstLine="720"/>
        <w:jc w:val="both"/>
        <w:rPr>
          <w:sz w:val="28"/>
          <w:szCs w:val="28"/>
        </w:rPr>
      </w:pPr>
    </w:p>
    <w:p w:rsidR="007A0D05" w:rsidRDefault="004A08E5">
      <w:pPr>
        <w:pStyle w:val="50"/>
        <w:numPr>
          <w:ilvl w:val="1"/>
          <w:numId w:val="2"/>
        </w:numPr>
        <w:shd w:val="clear" w:color="auto" w:fill="auto"/>
        <w:tabs>
          <w:tab w:val="left" w:pos="1680"/>
        </w:tabs>
        <w:ind w:left="0" w:firstLine="851"/>
      </w:pPr>
      <w:r>
        <w:rPr>
          <w:rStyle w:val="51"/>
          <w:i w:val="0"/>
          <w:iCs w:val="0"/>
        </w:rPr>
        <w:t xml:space="preserve">Муниципальная услуга предоставляется </w:t>
      </w:r>
      <w:r>
        <w:rPr>
          <w:rStyle w:val="5"/>
        </w:rPr>
        <w:t>управлением образования, опеки и попечительства администрации муниципального обр</w:t>
      </w:r>
      <w:r>
        <w:rPr>
          <w:rStyle w:val="5"/>
        </w:rPr>
        <w:t>азования Октябрьский район, предоставляющего муниципальную услугу</w:t>
      </w:r>
      <w:r>
        <w:rPr>
          <w:rStyle w:val="2"/>
          <w:i w:val="0"/>
        </w:rPr>
        <w:t xml:space="preserve"> (далее - Уполномоченный орган).</w:t>
      </w:r>
    </w:p>
    <w:p w:rsidR="007A0D05" w:rsidRDefault="004A08E5">
      <w:pPr>
        <w:pStyle w:val="21"/>
        <w:shd w:val="clear" w:color="auto" w:fill="auto"/>
        <w:tabs>
          <w:tab w:val="left" w:pos="1275"/>
        </w:tabs>
        <w:spacing w:before="0" w:after="0"/>
        <w:ind w:firstLine="851"/>
        <w:rPr>
          <w:i/>
        </w:rPr>
      </w:pPr>
      <w:r>
        <w:rPr>
          <w:rStyle w:val="2"/>
        </w:rPr>
        <w:t xml:space="preserve">В предоставлении муниципальной услуги принимают участие: </w:t>
      </w:r>
      <w:r>
        <w:rPr>
          <w:rStyle w:val="20"/>
          <w:i w:val="0"/>
          <w:iCs/>
        </w:rPr>
        <w:t>муниципальные бюджетные дошкольные общеобразовательные учреждения Октябрьского района.</w:t>
      </w:r>
    </w:p>
    <w:p w:rsidR="007A0D05" w:rsidRDefault="004A08E5">
      <w:pPr>
        <w:ind w:firstLine="851"/>
        <w:jc w:val="both"/>
        <w:rPr>
          <w:rStyle w:val="2"/>
          <w:color w:val="auto"/>
        </w:rPr>
      </w:pPr>
      <w:r>
        <w:rPr>
          <w:rStyle w:val="2"/>
          <w:color w:val="auto"/>
        </w:rPr>
        <w:t>2.3 При предос</w:t>
      </w:r>
      <w:r>
        <w:rPr>
          <w:rStyle w:val="2"/>
          <w:color w:val="auto"/>
        </w:rPr>
        <w:t>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</w:t>
      </w:r>
      <w:r>
        <w:rPr>
          <w:rStyle w:val="2"/>
          <w:color w:val="auto"/>
        </w:rPr>
        <w:t>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A0D05" w:rsidRDefault="004A08E5">
      <w:pPr>
        <w:ind w:firstLine="851"/>
        <w:jc w:val="both"/>
        <w:rPr>
          <w:rStyle w:val="20"/>
          <w:color w:val="auto"/>
        </w:rPr>
      </w:pPr>
      <w:r>
        <w:rPr>
          <w:rStyle w:val="2"/>
          <w:color w:val="auto"/>
        </w:rPr>
        <w:t xml:space="preserve">2.4 В случае участия многофункционального центра предоставления государственных и муниципальных услуг (далее </w:t>
      </w:r>
      <w:r>
        <w:rPr>
          <w:rStyle w:val="2"/>
          <w:color w:val="auto"/>
        </w:rPr>
        <w:t>- многофункциональный центр, МФЦ) в предоставлении муниципальной услуги, последний вправе принимать решение об отказе в приеме заявления и документов и (или) информации, необходимой для 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Исчерпывающий перечень оснований </w:t>
      </w:r>
      <w:r>
        <w:rPr>
          <w:rFonts w:ascii="Times New Roman" w:eastAsia="Times New Roman" w:hAnsi="Times New Roman" w:cs="Times New Roman"/>
          <w:sz w:val="28"/>
          <w:szCs w:val="20"/>
        </w:rPr>
        <w:t>для отказа в приеме документов, необходимых для предоставления государственной услуги, приведен в пункте 3.17 настоящего Административного регламента.</w:t>
      </w:r>
    </w:p>
    <w:p w:rsidR="007A0D05" w:rsidRDefault="007A0D05">
      <w:pPr>
        <w:ind w:firstLine="851"/>
        <w:jc w:val="both"/>
        <w:rPr>
          <w:rStyle w:val="20"/>
          <w:color w:val="auto"/>
        </w:rPr>
      </w:pPr>
    </w:p>
    <w:p w:rsidR="007A0D05" w:rsidRDefault="004A08E5">
      <w:pPr>
        <w:pStyle w:val="10"/>
        <w:shd w:val="clear" w:color="auto" w:fill="auto"/>
        <w:spacing w:before="0" w:after="0" w:line="280" w:lineRule="exact"/>
        <w:ind w:firstLine="851"/>
        <w:jc w:val="center"/>
        <w:rPr>
          <w:rStyle w:val="1"/>
          <w:b/>
        </w:rPr>
      </w:pPr>
      <w:r>
        <w:rPr>
          <w:rStyle w:val="1"/>
          <w:b/>
          <w:bCs w:val="0"/>
        </w:rPr>
        <w:t>Результат предоставления муниципальной</w:t>
      </w:r>
      <w:bookmarkStart w:id="1" w:name="bookmark8"/>
      <w:r>
        <w:t xml:space="preserve"> у</w:t>
      </w:r>
      <w:r>
        <w:rPr>
          <w:rStyle w:val="1"/>
          <w:b/>
          <w:bCs w:val="0"/>
        </w:rPr>
        <w:t>слуги</w:t>
      </w:r>
      <w:bookmarkEnd w:id="1"/>
    </w:p>
    <w:p w:rsidR="007A0D05" w:rsidRDefault="007A0D05">
      <w:pPr>
        <w:pStyle w:val="10"/>
        <w:shd w:val="clear" w:color="auto" w:fill="auto"/>
        <w:spacing w:before="0" w:after="0" w:line="280" w:lineRule="exact"/>
        <w:ind w:firstLine="851"/>
        <w:jc w:val="center"/>
      </w:pPr>
    </w:p>
    <w:p w:rsidR="007A0D05" w:rsidRDefault="004A08E5">
      <w:pPr>
        <w:pStyle w:val="21"/>
        <w:numPr>
          <w:ilvl w:val="1"/>
          <w:numId w:val="3"/>
        </w:numPr>
        <w:shd w:val="clear" w:color="auto" w:fill="auto"/>
        <w:tabs>
          <w:tab w:val="left" w:pos="1475"/>
        </w:tabs>
        <w:spacing w:before="0" w:after="0"/>
        <w:ind w:left="0" w:firstLine="709"/>
      </w:pPr>
      <w:r>
        <w:t>Результатом предоставления муниципальной услуги является:</w:t>
      </w:r>
    </w:p>
    <w:p w:rsidR="007A0D05" w:rsidRDefault="004A08E5">
      <w:pPr>
        <w:pStyle w:val="21"/>
        <w:numPr>
          <w:ilvl w:val="2"/>
          <w:numId w:val="3"/>
        </w:numPr>
        <w:shd w:val="clear" w:color="auto" w:fill="auto"/>
        <w:tabs>
          <w:tab w:val="left" w:pos="1475"/>
        </w:tabs>
        <w:spacing w:before="0" w:after="0"/>
        <w:ind w:left="0" w:firstLine="709"/>
      </w:pPr>
      <w:r>
        <w:lastRenderedPageBreak/>
        <w:t xml:space="preserve"> решение о предоставлении муниципальной услуги, оформленное в соответствии с формой, установленной в </w:t>
      </w:r>
      <w:hyperlink w:anchor="Par298" w:tgtFrame="РЕШЕНИЕ">
        <w:r>
          <w:t>приложении №</w:t>
        </w:r>
      </w:hyperlink>
      <w:r>
        <w:t xml:space="preserve"> 2 к настоящему Административному регламенту;</w:t>
      </w:r>
    </w:p>
    <w:p w:rsidR="007A0D05" w:rsidRDefault="004A08E5">
      <w:pPr>
        <w:pStyle w:val="21"/>
        <w:numPr>
          <w:ilvl w:val="2"/>
          <w:numId w:val="3"/>
        </w:numPr>
        <w:shd w:val="clear" w:color="auto" w:fill="auto"/>
        <w:tabs>
          <w:tab w:val="left" w:pos="1475"/>
        </w:tabs>
        <w:spacing w:before="0" w:after="0"/>
        <w:ind w:left="0" w:firstLine="709"/>
        <w:rPr>
          <w:rStyle w:val="2"/>
        </w:rPr>
      </w:pPr>
      <w:r>
        <w:t xml:space="preserve">решение об отказе в предоставлении муниципальной услуги, оформленное в соответствии с формой, установленной в </w:t>
      </w:r>
      <w:hyperlink w:anchor="Par355" w:tgtFrame="РЕШЕНИЕ">
        <w:r>
          <w:t>приложении №</w:t>
        </w:r>
      </w:hyperlink>
      <w:r>
        <w:t xml:space="preserve"> 3 к настоящему Административному регламенту</w:t>
      </w:r>
      <w:r>
        <w:rPr>
          <w:rStyle w:val="2"/>
        </w:rPr>
        <w:t>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не вносится в информационную систему.</w:t>
      </w:r>
    </w:p>
    <w:p w:rsidR="007A0D05" w:rsidRDefault="004A08E5">
      <w:pPr>
        <w:pStyle w:val="21"/>
        <w:numPr>
          <w:ilvl w:val="1"/>
          <w:numId w:val="3"/>
        </w:numPr>
        <w:shd w:val="clear" w:color="auto" w:fill="auto"/>
        <w:tabs>
          <w:tab w:val="left" w:pos="1475"/>
        </w:tabs>
        <w:spacing w:before="0" w:after="0" w:line="240" w:lineRule="auto"/>
        <w:ind w:left="0" w:firstLine="709"/>
        <w:rPr>
          <w:rStyle w:val="2"/>
        </w:rPr>
      </w:pPr>
      <w:r>
        <w:rPr>
          <w:rStyle w:val="2"/>
        </w:rPr>
        <w:t>Решение о предоставлении муниципальной услуги утверждается нормативным правовым актом Уполномоченного органа.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Сведения о ходе предоставления муниципальной услуги, результат предоставления муниципальной услуги разме</w:t>
      </w:r>
      <w:r>
        <w:rPr>
          <w:rFonts w:ascii="Times New Roman" w:hAnsi="Times New Roman" w:cs="Times New Roman"/>
          <w:sz w:val="28"/>
          <w:szCs w:val="28"/>
        </w:rPr>
        <w:t xml:space="preserve">щаются в личном кабинете заявителя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(далее – ЕПГУ)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условии авторизации заявителя) вне зависимости от способа обращения заявителя за пре</w:t>
      </w:r>
      <w:r>
        <w:rPr>
          <w:rFonts w:ascii="Times New Roman" w:hAnsi="Times New Roman" w:cs="Times New Roman"/>
          <w:sz w:val="28"/>
          <w:szCs w:val="28"/>
        </w:rPr>
        <w:t>доставлением муниципальной услуги.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услуги,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</w:t>
      </w:r>
      <w:r>
        <w:rPr>
          <w:rFonts w:ascii="Times New Roman" w:hAnsi="Times New Roman" w:cs="Times New Roman"/>
          <w:sz w:val="28"/>
          <w:szCs w:val="28"/>
        </w:rPr>
        <w:t>а в уполномоченном органе, многофункциональном центре.</w:t>
      </w:r>
    </w:p>
    <w:p w:rsidR="007A0D05" w:rsidRDefault="004A08E5">
      <w:pPr>
        <w:pStyle w:val="21"/>
        <w:shd w:val="clear" w:color="auto" w:fill="auto"/>
        <w:tabs>
          <w:tab w:val="left" w:pos="1475"/>
        </w:tabs>
        <w:spacing w:before="0" w:after="0" w:line="240" w:lineRule="auto"/>
        <w:ind w:firstLine="709"/>
        <w:rPr>
          <w:rStyle w:val="2"/>
        </w:rPr>
      </w:pPr>
      <w:r>
        <w:t>Способ получения результата рассмотрения заявления указывается в заявлении</w:t>
      </w:r>
      <w:r>
        <w:rPr>
          <w:rStyle w:val="2"/>
        </w:rPr>
        <w:t>:</w:t>
      </w:r>
    </w:p>
    <w:p w:rsidR="007A0D05" w:rsidRDefault="004A08E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2"/>
        </w:rPr>
      </w:pPr>
      <w:r>
        <w:rPr>
          <w:rStyle w:val="2"/>
        </w:rPr>
        <w:t>в форме электронного документа в личном кабинете на ЕПГУ;</w:t>
      </w:r>
    </w:p>
    <w:p w:rsidR="007A0D05" w:rsidRDefault="004A08E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2"/>
        </w:rPr>
      </w:pPr>
      <w:r>
        <w:rPr>
          <w:rStyle w:val="2"/>
        </w:rPr>
        <w:t>дополнительно на бумажном носителе в виде распечатанного экземпляра</w:t>
      </w:r>
      <w:r>
        <w:rPr>
          <w:rStyle w:val="2"/>
        </w:rPr>
        <w:t xml:space="preserve"> электронного документа в уполномоченном органе, многофункциональном центре;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51"/>
          <w:iCs/>
          <w:color w:val="auto"/>
        </w:rPr>
        <w:t>на бумажном носителе в уполномоченном органе, многофункциональном центре.</w:t>
      </w:r>
      <w:r>
        <w:rPr>
          <w:rStyle w:val="2"/>
        </w:rPr>
        <w:t xml:space="preserve"> </w:t>
      </w:r>
    </w:p>
    <w:p w:rsidR="007A0D05" w:rsidRDefault="004A08E5">
      <w:pPr>
        <w:pStyle w:val="21"/>
        <w:shd w:val="clear" w:color="auto" w:fill="auto"/>
        <w:tabs>
          <w:tab w:val="left" w:pos="1475"/>
        </w:tabs>
        <w:spacing w:before="0" w:after="0"/>
        <w:ind w:firstLine="851"/>
        <w:jc w:val="center"/>
        <w:rPr>
          <w:rStyle w:val="1"/>
          <w:bCs/>
        </w:rPr>
      </w:pPr>
      <w:bookmarkStart w:id="2" w:name="bookmark9"/>
      <w:r>
        <w:rPr>
          <w:rStyle w:val="1"/>
          <w:bCs/>
        </w:rPr>
        <w:t>Срок предоставления муниципальной услуги</w:t>
      </w:r>
      <w:bookmarkEnd w:id="2"/>
    </w:p>
    <w:p w:rsidR="007A0D05" w:rsidRDefault="007A0D05">
      <w:pPr>
        <w:pStyle w:val="21"/>
        <w:shd w:val="clear" w:color="auto" w:fill="auto"/>
        <w:tabs>
          <w:tab w:val="left" w:pos="1475"/>
        </w:tabs>
        <w:spacing w:before="0" w:after="0"/>
        <w:ind w:firstLine="851"/>
        <w:jc w:val="center"/>
        <w:rPr>
          <w:rStyle w:val="3"/>
          <w:bCs/>
        </w:rPr>
      </w:pP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Срок предоставления муниципальной услуги при условии </w:t>
      </w:r>
      <w:r>
        <w:rPr>
          <w:rFonts w:ascii="Times New Roman" w:hAnsi="Times New Roman" w:cs="Times New Roman"/>
          <w:sz w:val="28"/>
          <w:szCs w:val="28"/>
        </w:rPr>
        <w:t>внесения в заявление данных о половой принадлежности, СНИЛС, гражданстве заявителя и ребенка (детей) составляет не более 6 рабочих дней со дня регистрации заявления и документов, необходимых для предоставления муниципальной услуги, вне зависимости от спосо</w:t>
      </w:r>
      <w:r>
        <w:rPr>
          <w:rFonts w:ascii="Times New Roman" w:hAnsi="Times New Roman" w:cs="Times New Roman"/>
          <w:sz w:val="28"/>
          <w:szCs w:val="28"/>
        </w:rPr>
        <w:t>бов подачи заявления, указанных в пункте 3.8 настоящего Административного регламента.</w:t>
      </w:r>
    </w:p>
    <w:p w:rsidR="007A0D05" w:rsidRDefault="004A08E5">
      <w:pPr>
        <w:pStyle w:val="21"/>
        <w:shd w:val="clear" w:color="auto" w:fill="auto"/>
        <w:tabs>
          <w:tab w:val="left" w:pos="1475"/>
        </w:tabs>
        <w:spacing w:before="0" w:after="0" w:line="240" w:lineRule="auto"/>
        <w:ind w:firstLine="709"/>
        <w:rPr>
          <w:rStyle w:val="2"/>
        </w:rPr>
      </w:pPr>
      <w:r>
        <w:t>В случае отсутствия в заявлении, поданном непосредственно в Уполномоченный орган, данных о половой принадлежности, СНИЛС и гражданстве заявителя и ребенка (детей) Заявите</w:t>
      </w:r>
      <w:r>
        <w:t>ль уведомляется об увеличении срока рассмотрения заявления на период, необходимый 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</w:t>
      </w:r>
      <w:r>
        <w:t>х для предоставления муниципальной услуг, вне зависимости от способа подачи заявления</w:t>
      </w:r>
      <w:r>
        <w:rPr>
          <w:rStyle w:val="2"/>
        </w:rPr>
        <w:t>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принятия решения о предоставлении муниципальной услуги либо об отказе в предоставлении муниципальной услуги продлевается на 10 </w:t>
      </w:r>
      <w:r>
        <w:rPr>
          <w:rFonts w:ascii="Times New Roman" w:hAnsi="Times New Roman"/>
          <w:sz w:val="28"/>
          <w:szCs w:val="28"/>
        </w:rPr>
        <w:lastRenderedPageBreak/>
        <w:t>рабочих дней в случае непредставления</w:t>
      </w:r>
      <w:r>
        <w:rPr>
          <w:rFonts w:ascii="Times New Roman" w:hAnsi="Times New Roman"/>
          <w:sz w:val="28"/>
          <w:szCs w:val="28"/>
        </w:rPr>
        <w:t xml:space="preserve"> (несвоевременного представления) документов (сведений), запрашиваемых в рамках межведомственного взаимодействия.</w:t>
      </w:r>
    </w:p>
    <w:p w:rsidR="007A0D05" w:rsidRDefault="007A0D05">
      <w:pPr>
        <w:pStyle w:val="21"/>
        <w:shd w:val="clear" w:color="auto" w:fill="auto"/>
        <w:tabs>
          <w:tab w:val="left" w:pos="1475"/>
        </w:tabs>
        <w:spacing w:before="0" w:after="0"/>
        <w:ind w:left="1226" w:firstLine="851"/>
        <w:rPr>
          <w:rStyle w:val="2"/>
        </w:rPr>
      </w:pPr>
    </w:p>
    <w:p w:rsidR="007A0D05" w:rsidRDefault="004A08E5">
      <w:pPr>
        <w:pStyle w:val="21"/>
        <w:shd w:val="clear" w:color="auto" w:fill="auto"/>
        <w:tabs>
          <w:tab w:val="left" w:pos="0"/>
        </w:tabs>
        <w:spacing w:before="0" w:after="0"/>
        <w:jc w:val="center"/>
        <w:rPr>
          <w:rStyle w:val="1"/>
          <w:bCs/>
        </w:rPr>
      </w:pPr>
      <w:r>
        <w:rPr>
          <w:rStyle w:val="1"/>
          <w:bCs/>
        </w:rPr>
        <w:t>Правовые основания для предоставления муниципальной услуги</w:t>
      </w:r>
    </w:p>
    <w:p w:rsidR="007A0D05" w:rsidRDefault="007A0D05">
      <w:pPr>
        <w:pStyle w:val="21"/>
        <w:shd w:val="clear" w:color="auto" w:fill="auto"/>
        <w:tabs>
          <w:tab w:val="left" w:pos="1475"/>
        </w:tabs>
        <w:spacing w:before="0" w:after="0"/>
        <w:ind w:left="1226" w:firstLine="851"/>
        <w:rPr>
          <w:rStyle w:val="1"/>
          <w:bCs/>
        </w:rPr>
      </w:pPr>
    </w:p>
    <w:p w:rsidR="007A0D05" w:rsidRDefault="004A08E5">
      <w:pPr>
        <w:pStyle w:val="21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/>
        <w:ind w:left="0" w:firstLine="709"/>
        <w:rPr>
          <w:rStyle w:val="20"/>
        </w:rPr>
      </w:pPr>
      <w:r>
        <w:rPr>
          <w:rStyle w:val="2"/>
        </w:rPr>
        <w:t xml:space="preserve">Перечень нормативных правовых актов, регулирующих </w:t>
      </w:r>
      <w:r>
        <w:t>предоставление муниципальной ус</w:t>
      </w:r>
      <w:r>
        <w:t xml:space="preserve">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</w:t>
      </w:r>
      <w:r>
        <w:rPr>
          <w:rStyle w:val="2"/>
        </w:rPr>
        <w:t xml:space="preserve">Уполномоченного </w:t>
      </w:r>
      <w:r>
        <w:rPr>
          <w:rStyle w:val="2"/>
        </w:rPr>
        <w:t xml:space="preserve">органа: </w:t>
      </w:r>
      <w:r>
        <w:rPr>
          <w:rStyle w:val="20"/>
          <w:lang w:val="en-US"/>
        </w:rPr>
        <w:t>uooipokt</w:t>
      </w:r>
      <w:r>
        <w:rPr>
          <w:rStyle w:val="20"/>
        </w:rPr>
        <w:t>.</w:t>
      </w:r>
      <w:r>
        <w:rPr>
          <w:rStyle w:val="20"/>
          <w:lang w:val="en-US"/>
        </w:rPr>
        <w:t>ucoz</w:t>
      </w:r>
      <w:r>
        <w:rPr>
          <w:rStyle w:val="20"/>
        </w:rPr>
        <w:t>.</w:t>
      </w:r>
      <w:r>
        <w:rPr>
          <w:rStyle w:val="20"/>
          <w:lang w:val="en-US"/>
        </w:rPr>
        <w:t>com</w:t>
      </w:r>
      <w:r>
        <w:rPr>
          <w:rStyle w:val="20"/>
        </w:rPr>
        <w:t xml:space="preserve">, </w:t>
      </w:r>
      <w:r>
        <w:t xml:space="preserve">а также на ЕПГУ (при наличии технической возможности). </w:t>
      </w:r>
    </w:p>
    <w:p w:rsidR="007A0D05" w:rsidRDefault="007A0D0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rStyle w:val="3"/>
          <w:bCs/>
        </w:rPr>
      </w:pPr>
    </w:p>
    <w:p w:rsidR="007A0D05" w:rsidRDefault="004A08E5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center"/>
        <w:rPr>
          <w:rStyle w:val="3"/>
          <w:bCs/>
        </w:rPr>
      </w:pPr>
      <w:r>
        <w:rPr>
          <w:rStyle w:val="3"/>
          <w:bCs/>
        </w:rPr>
        <w:t>Исчерпывающий перечень документов и сведений, необходимых для предоставления муниципальной услуги</w:t>
      </w:r>
    </w:p>
    <w:p w:rsidR="007A0D05" w:rsidRDefault="007A0D0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rStyle w:val="3"/>
          <w:bCs/>
        </w:rPr>
      </w:pPr>
    </w:p>
    <w:p w:rsidR="007A0D05" w:rsidRDefault="004A08E5">
      <w:pPr>
        <w:pStyle w:val="af2"/>
        <w:numPr>
          <w:ilvl w:val="1"/>
          <w:numId w:val="4"/>
        </w:numPr>
        <w:tabs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</w:t>
      </w:r>
      <w:r>
        <w:rPr>
          <w:sz w:val="28"/>
        </w:rPr>
        <w:t xml:space="preserve">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приведен в пунктах 3.8, 3.15 настоящего Административного регламента. </w:t>
      </w:r>
    </w:p>
    <w:p w:rsidR="007A0D05" w:rsidRDefault="007A0D0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</w:pPr>
    </w:p>
    <w:p w:rsidR="007A0D05" w:rsidRDefault="004A08E5">
      <w:pPr>
        <w:pStyle w:val="21"/>
        <w:shd w:val="clear" w:color="auto" w:fill="auto"/>
        <w:tabs>
          <w:tab w:val="left" w:pos="1475"/>
        </w:tabs>
        <w:spacing w:before="0" w:after="0" w:line="240" w:lineRule="auto"/>
        <w:jc w:val="center"/>
      </w:pPr>
      <w:r>
        <w:rPr>
          <w:rStyle w:val="1"/>
          <w:bCs/>
        </w:rPr>
        <w:t>Исчерпывающий</w:t>
      </w:r>
      <w:r>
        <w:rPr>
          <w:rStyle w:val="1"/>
          <w:bCs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7A0D05" w:rsidRDefault="007A0D05">
      <w:pPr>
        <w:ind w:firstLine="709"/>
        <w:jc w:val="both"/>
        <w:rPr>
          <w:rStyle w:val="20"/>
          <w:color w:val="auto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Style w:val="2"/>
          <w:color w:val="auto"/>
        </w:rPr>
        <w:t xml:space="preserve">2.11 </w:t>
      </w:r>
      <w:r>
        <w:rPr>
          <w:rFonts w:ascii="Times New Roman" w:hAnsi="Times New Roman" w:cs="Times New Roman"/>
          <w:color w:val="auto"/>
          <w:sz w:val="28"/>
        </w:rPr>
        <w:t>Исчерпывающий перечень оснований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отказа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приеме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документов, необходимых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услуги, приведен в разделе III насто</w:t>
      </w:r>
      <w:r>
        <w:rPr>
          <w:rFonts w:ascii="Times New Roman" w:hAnsi="Times New Roman" w:cs="Times New Roman"/>
          <w:color w:val="auto"/>
          <w:sz w:val="28"/>
        </w:rPr>
        <w:t xml:space="preserve">ящего Административного регламента. </w:t>
      </w:r>
    </w:p>
    <w:p w:rsidR="007A0D05" w:rsidRDefault="007A0D05">
      <w:pPr>
        <w:ind w:firstLine="709"/>
        <w:jc w:val="both"/>
        <w:rPr>
          <w:rStyle w:val="2"/>
          <w:color w:val="auto"/>
        </w:rPr>
      </w:pPr>
    </w:p>
    <w:p w:rsidR="007A0D05" w:rsidRDefault="004A08E5">
      <w:pPr>
        <w:rPr>
          <w:rStyle w:val="3"/>
        </w:rPr>
      </w:pPr>
      <w:r>
        <w:rPr>
          <w:rStyle w:val="3"/>
        </w:rPr>
        <w:t>Исчерпывающий перечень оснований для приостановления или отказа в предоставлении муниципальной услуги</w:t>
      </w:r>
    </w:p>
    <w:p w:rsidR="007A0D05" w:rsidRDefault="007A0D05">
      <w:pPr>
        <w:rPr>
          <w:rStyle w:val="3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2.12 </w:t>
      </w:r>
      <w:r>
        <w:t>Исчерпывающий перечень оснований для приостановления или отказа в предоставлении муниципальной услуги приведен</w:t>
      </w:r>
      <w:r>
        <w:t xml:space="preserve"> в разделе III настоящего Административного регламента.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pStyle w:val="a9"/>
        <w:spacing w:line="230" w:lineRule="auto"/>
        <w:ind w:left="138" w:right="168" w:firstLine="5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A0D05" w:rsidRDefault="007A0D05">
      <w:pPr>
        <w:pStyle w:val="a9"/>
        <w:spacing w:line="230" w:lineRule="auto"/>
        <w:ind w:left="138" w:right="168" w:firstLine="571"/>
        <w:jc w:val="center"/>
        <w:rPr>
          <w:b/>
          <w:sz w:val="28"/>
          <w:szCs w:val="28"/>
        </w:rPr>
      </w:pPr>
    </w:p>
    <w:p w:rsidR="007A0D05" w:rsidRDefault="004A08E5">
      <w:pPr>
        <w:pStyle w:val="21"/>
        <w:shd w:val="clear" w:color="auto" w:fill="auto"/>
        <w:tabs>
          <w:tab w:val="left" w:pos="1687"/>
        </w:tabs>
        <w:spacing w:before="0" w:after="244" w:line="326" w:lineRule="exact"/>
        <w:ind w:firstLine="709"/>
      </w:pPr>
      <w:r>
        <w:t xml:space="preserve">2.13 </w:t>
      </w:r>
      <w:r>
        <w:rPr>
          <w:rStyle w:val="2"/>
        </w:rPr>
        <w:t>Государственная пошлина и иная плата за предоставление муниципальной услуги не взимается.</w:t>
      </w:r>
    </w:p>
    <w:p w:rsidR="007A0D05" w:rsidRDefault="007A0D0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запроса о предоставлении муниципальной услуги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при получении результата предоставления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7A0D05" w:rsidRDefault="007A0D05">
      <w:pPr>
        <w:pStyle w:val="af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 Максимальный срок ожидания в очереди при подаче заявления и документов, необходимы</w:t>
      </w:r>
      <w:r>
        <w:rPr>
          <w:rFonts w:ascii="Times New Roman" w:hAnsi="Times New Roman"/>
          <w:sz w:val="28"/>
          <w:szCs w:val="28"/>
        </w:rPr>
        <w:t>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7A0D05" w:rsidRDefault="007A0D0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 Срок регистрации запроса и документов и (или) инфор</w:t>
      </w:r>
      <w:r>
        <w:rPr>
          <w:rFonts w:ascii="Times New Roman" w:hAnsi="Times New Roman"/>
          <w:sz w:val="28"/>
          <w:szCs w:val="28"/>
        </w:rPr>
        <w:t>мации, необходимых для предоставления муниципальной услуги, в уполномоченном органе или в МФЦ составляет 1 рабочий день.</w:t>
      </w:r>
    </w:p>
    <w:p w:rsidR="007A0D05" w:rsidRDefault="004A08E5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наличия оснований для отказа в приеме документов, необходимых для предоставления муниципальной услуги, указанных в </w:t>
      </w:r>
      <w:hyperlink w:anchor="Par92" w:tgtFrame="15. В приеме документов, необходимых для предоставления государственной (муниципальной) услуги, может быть отказано по следующим основаниям:">
        <w:r>
          <w:rPr>
            <w:rFonts w:ascii="Times New Roman" w:hAnsi="Times New Roman" w:cs="Times New Roman"/>
            <w:sz w:val="28"/>
            <w:szCs w:val="28"/>
          </w:rPr>
          <w:t>пункте 3.17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1 рабоче</w:t>
      </w:r>
      <w:r>
        <w:rPr>
          <w:rFonts w:ascii="Times New Roman" w:hAnsi="Times New Roman" w:cs="Times New Roman"/>
          <w:sz w:val="28"/>
          <w:szCs w:val="28"/>
        </w:rPr>
        <w:t>го дня, следующего за днем поступления заявления и документов, необходимых для предоставления муниципальной услуги, направляет заявителю решение об отказе в приеме документов, необходимых для предоставления муниципальной услуги, с указанием оснований, посл</w:t>
      </w:r>
      <w:r>
        <w:rPr>
          <w:rFonts w:ascii="Times New Roman" w:hAnsi="Times New Roman" w:cs="Times New Roman"/>
          <w:sz w:val="28"/>
          <w:szCs w:val="28"/>
        </w:rPr>
        <w:t>уживших для такого отказа, по форме, приведенной в приложении № 5 к настоящему Административному регламенту.</w:t>
      </w: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4A08E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7A0D05" w:rsidRDefault="007A0D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05" w:rsidRDefault="004A08E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2.16 </w:t>
      </w:r>
      <w:r>
        <w:rPr>
          <w:rFonts w:ascii="Times New Roman" w:hAnsi="Times New Roman" w:cs="Times New Roman"/>
          <w:sz w:val="28"/>
        </w:rPr>
        <w:t xml:space="preserve">Требования, которым должны соответствовать помещения, в которых </w:t>
      </w:r>
      <w:r>
        <w:rPr>
          <w:rFonts w:ascii="Times New Roman" w:hAnsi="Times New Roman" w:cs="Times New Roman"/>
          <w:sz w:val="28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</w:t>
      </w:r>
      <w:r>
        <w:rPr>
          <w:rFonts w:ascii="Times New Roman" w:hAnsi="Times New Roman" w:cs="Times New Roman"/>
          <w:sz w:val="28"/>
        </w:rPr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размещаются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Style w:val="20"/>
        </w:rPr>
        <w:t xml:space="preserve"> </w:t>
      </w:r>
      <w:r>
        <w:rPr>
          <w:rStyle w:val="20"/>
          <w:lang w:val="en-US"/>
        </w:rPr>
        <w:t>uooipokt</w:t>
      </w:r>
      <w:r>
        <w:rPr>
          <w:rStyle w:val="20"/>
        </w:rPr>
        <w:t>.</w:t>
      </w:r>
      <w:r>
        <w:rPr>
          <w:rStyle w:val="20"/>
          <w:lang w:val="en-US"/>
        </w:rPr>
        <w:t>ucoz</w:t>
      </w:r>
      <w:r>
        <w:rPr>
          <w:rStyle w:val="20"/>
        </w:rPr>
        <w:t>.</w:t>
      </w:r>
      <w:r>
        <w:rPr>
          <w:rStyle w:val="20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, а также </w:t>
      </w:r>
      <w:r>
        <w:rPr>
          <w:rFonts w:ascii="Times New Roman" w:hAnsi="Times New Roman" w:cs="Times New Roman"/>
          <w:sz w:val="28"/>
          <w:szCs w:val="28"/>
        </w:rPr>
        <w:t>на ЕПГУ (при наличии технической возможности).</w:t>
      </w:r>
    </w:p>
    <w:p w:rsidR="007A0D05" w:rsidRDefault="007A0D05">
      <w:pPr>
        <w:ind w:firstLine="709"/>
        <w:rPr>
          <w:rStyle w:val="2"/>
        </w:rPr>
      </w:pPr>
    </w:p>
    <w:p w:rsidR="007A0D05" w:rsidRDefault="004A08E5">
      <w:pPr>
        <w:ind w:firstLine="709"/>
        <w:rPr>
          <w:rStyle w:val="2"/>
        </w:rPr>
      </w:pPr>
      <w:r>
        <w:rPr>
          <w:rStyle w:val="2"/>
        </w:rPr>
        <w:t xml:space="preserve">Показатели качества и доступности </w:t>
      </w:r>
      <w:r>
        <w:t>муниципальной услуги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2.17 </w:t>
      </w:r>
      <w: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</w:t>
      </w:r>
      <w:r>
        <w:lastRenderedPageBreak/>
        <w:t>предоставления муниципальной услуги, возможности подачи запроса на получение муниципальной услуги и документов в электр</w:t>
      </w:r>
      <w:r>
        <w:t>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ус</w:t>
      </w:r>
      <w:r>
        <w:t xml:space="preserve">луги размещаются на официальном сайте Уполномоченного органа </w:t>
      </w:r>
      <w:r>
        <w:rPr>
          <w:rStyle w:val="20"/>
          <w:lang w:val="en-US"/>
        </w:rPr>
        <w:t>uooipokt</w:t>
      </w:r>
      <w:r>
        <w:rPr>
          <w:rStyle w:val="20"/>
        </w:rPr>
        <w:t>.</w:t>
      </w:r>
      <w:r>
        <w:rPr>
          <w:rStyle w:val="20"/>
          <w:lang w:val="en-US"/>
        </w:rPr>
        <w:t>ucoz</w:t>
      </w:r>
      <w:r>
        <w:rPr>
          <w:rStyle w:val="20"/>
        </w:rPr>
        <w:t>.</w:t>
      </w:r>
      <w:r>
        <w:rPr>
          <w:rStyle w:val="20"/>
          <w:lang w:val="en-US"/>
        </w:rPr>
        <w:t>com</w:t>
      </w:r>
      <w:r>
        <w:t>, а также на ЕПГУ (при наличии технической возможности).</w:t>
      </w:r>
      <w:r>
        <w:rPr>
          <w:rStyle w:val="2"/>
        </w:rPr>
        <w:t xml:space="preserve"> 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ind w:firstLine="709"/>
        <w:rPr>
          <w:rStyle w:val="3"/>
        </w:rPr>
      </w:pPr>
      <w:r>
        <w:rPr>
          <w:rStyle w:val="3"/>
        </w:rPr>
        <w:t xml:space="preserve">Иные требования к предоставлению муниципальной услуги </w:t>
      </w:r>
    </w:p>
    <w:p w:rsidR="007A0D05" w:rsidRDefault="007A0D05">
      <w:pPr>
        <w:ind w:firstLine="709"/>
        <w:rPr>
          <w:rStyle w:val="3"/>
        </w:rPr>
      </w:pPr>
    </w:p>
    <w:p w:rsidR="007A0D05" w:rsidRDefault="004A08E5">
      <w:pPr>
        <w:ind w:firstLine="709"/>
        <w:jc w:val="both"/>
        <w:rPr>
          <w:rStyle w:val="3"/>
        </w:rPr>
      </w:pPr>
      <w:r>
        <w:rPr>
          <w:rStyle w:val="3"/>
        </w:rPr>
        <w:t xml:space="preserve">2.18 </w:t>
      </w:r>
      <w:r>
        <w:rPr>
          <w:rStyle w:val="2"/>
        </w:rPr>
        <w:t xml:space="preserve">Услуги, необходимые и обязательные для предоставления </w:t>
      </w:r>
      <w:r>
        <w:rPr>
          <w:rStyle w:val="3"/>
        </w:rPr>
        <w:t>муни</w:t>
      </w:r>
      <w:r>
        <w:rPr>
          <w:rStyle w:val="3"/>
        </w:rPr>
        <w:t>ципальной услуги, отсутствуют.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системы, используемые для предоставления муниципальной услуги –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 система ЕПГУ и информационная система МФЦ.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0"/>
          <w:i w:val="0"/>
        </w:rPr>
        <w:t xml:space="preserve">2.19 </w:t>
      </w:r>
      <w:r>
        <w:rPr>
          <w:rStyle w:val="2"/>
        </w:rPr>
        <w:t xml:space="preserve">Предоставление муниципальной услуги по экстерриториальному принципу осуществляется </w:t>
      </w:r>
      <w:r>
        <w:rPr>
          <w:rStyle w:val="2"/>
        </w:rPr>
        <w:t>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2.20 Заявителям обеспечивается возможность представления заявления и прилагаемых документов в форме электронных доку</w:t>
      </w:r>
      <w:r>
        <w:rPr>
          <w:rStyle w:val="2"/>
        </w:rPr>
        <w:t>ментов посредством ЕПГУ. В этом случае Заявитель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</w:t>
      </w:r>
      <w:r>
        <w:rPr>
          <w:rStyle w:val="2"/>
        </w:rPr>
        <w:t>но-технологические взаимодействие информационных систем, используемых для предоставления государственных и муниципальных услуг в электронной форме (далее – ЕСИА), заполняет заявление о предоставлении муниципальной услуги с использованием интерактивной форм</w:t>
      </w:r>
      <w:r>
        <w:rPr>
          <w:rStyle w:val="2"/>
        </w:rPr>
        <w:t>ы в электронном виде.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</w:t>
      </w:r>
      <w:r>
        <w:rPr>
          <w:rStyle w:val="2"/>
        </w:rPr>
        <w:t>и в ЕСИА заявление о предоставлении муниципальной услуги считается подписанным простой электронной подписью заявителя.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Направление результата предоставления муниципальной услуги в личном кабинете Единого портала осуществляется в режиме реального времени.</w:t>
      </w:r>
    </w:p>
    <w:p w:rsidR="007A0D05" w:rsidRDefault="007A0D05">
      <w:pPr>
        <w:ind w:firstLine="709"/>
        <w:rPr>
          <w:rStyle w:val="2"/>
        </w:rPr>
      </w:pPr>
    </w:p>
    <w:p w:rsidR="007A0D05" w:rsidRDefault="004A08E5">
      <w:pPr>
        <w:ind w:firstLine="709"/>
        <w:rPr>
          <w:rStyle w:val="3"/>
        </w:rPr>
      </w:pPr>
      <w:r>
        <w:rPr>
          <w:rStyle w:val="3"/>
          <w:lang w:val="en-US"/>
        </w:rPr>
        <w:t>III</w:t>
      </w:r>
      <w:r>
        <w:rPr>
          <w:rStyle w:val="3"/>
        </w:rPr>
        <w:t>. Состав, последовательность и сроки выполнения административных процедур</w:t>
      </w:r>
    </w:p>
    <w:p w:rsidR="007A0D05" w:rsidRDefault="007A0D05">
      <w:pPr>
        <w:ind w:firstLine="709"/>
        <w:rPr>
          <w:rStyle w:val="3"/>
        </w:rPr>
      </w:pP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услуги,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включающий в том числе варианты предоставления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услуги, необходимые для исправления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допущенных опечаток и оши</w:t>
      </w:r>
      <w:r>
        <w:rPr>
          <w:rFonts w:ascii="Times New Roman" w:hAnsi="Times New Roman"/>
          <w:b/>
          <w:bCs/>
          <w:sz w:val="28"/>
          <w:szCs w:val="28"/>
        </w:rPr>
        <w:t>бок в выданных в результате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документах и созданных</w:t>
      </w: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реестровых записях</w:t>
      </w:r>
    </w:p>
    <w:p w:rsidR="007A0D05" w:rsidRDefault="007A0D05">
      <w:pPr>
        <w:ind w:firstLine="709"/>
        <w:rPr>
          <w:rStyle w:val="3"/>
        </w:rPr>
      </w:pP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Варианты предоставления муниципальной услуги: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 </w:t>
      </w:r>
      <w:r>
        <w:rPr>
          <w:rStyle w:val="3"/>
          <w:b w:val="0"/>
          <w:bCs/>
        </w:rPr>
        <w:t xml:space="preserve">Выплата компенсации части родительской платы за присмотр и уход за детьми в </w:t>
      </w:r>
      <w:r>
        <w:rPr>
          <w:rStyle w:val="310"/>
          <w:bCs/>
          <w:i w:val="0"/>
        </w:rPr>
        <w:t>муниципальных</w:t>
      </w:r>
      <w:r>
        <w:rPr>
          <w:rStyle w:val="32"/>
          <w:b/>
          <w:bCs/>
        </w:rPr>
        <w:t xml:space="preserve"> </w:t>
      </w:r>
      <w:r>
        <w:rPr>
          <w:rStyle w:val="3"/>
          <w:b w:val="0"/>
          <w:bCs/>
        </w:rPr>
        <w:t xml:space="preserve">образовательных организациях, находящихся на территории </w:t>
      </w:r>
      <w:r>
        <w:rPr>
          <w:rFonts w:ascii="Times New Roman" w:hAnsi="Times New Roman"/>
          <w:sz w:val="28"/>
          <w:szCs w:val="28"/>
        </w:rPr>
        <w:t>Октябрьского района;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 Исправление допущенных опечаток и (или) ошибок в выданных в результате предоставления муниципальной услуги документах.</w:t>
      </w: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</w:t>
      </w:r>
      <w:r>
        <w:rPr>
          <w:rFonts w:ascii="Times New Roman" w:hAnsi="Times New Roman"/>
          <w:b/>
          <w:bCs/>
          <w:sz w:val="28"/>
          <w:szCs w:val="28"/>
        </w:rPr>
        <w:t>аявителя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Вариант предоставления муниципальной услуги определяется путем опроса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направленные н</w:t>
      </w:r>
      <w:r>
        <w:rPr>
          <w:rFonts w:ascii="Times New Roman" w:hAnsi="Times New Roman"/>
          <w:sz w:val="28"/>
          <w:szCs w:val="28"/>
        </w:rPr>
        <w:t>а определение признаков заявителя, приведены в таблице 2 приложения № 1 к настоящему Административному регламенту.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По результатам получения ответов от заявителя определяется полный перечень комбинаций значений признаков в соответствии с настоящим Админ</w:t>
      </w:r>
      <w:r>
        <w:rPr>
          <w:rFonts w:ascii="Times New Roman" w:hAnsi="Times New Roman"/>
          <w:sz w:val="28"/>
          <w:szCs w:val="28"/>
        </w:rPr>
        <w:t>истративным регламентом, каждая из которых соответствует одному варианту.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ind w:firstLine="709"/>
      </w:pPr>
      <w:r>
        <w:t>Описание варианта предоставления муниципальной услуги</w:t>
      </w:r>
      <w:r>
        <w:t xml:space="preserve"> </w:t>
      </w:r>
      <w:r>
        <w:rPr>
          <w:rStyle w:val="3"/>
        </w:rPr>
        <w:t xml:space="preserve">«Выплата компенсации части родительской платы за присмотр и уход за детьми в </w:t>
      </w:r>
      <w:r>
        <w:rPr>
          <w:rStyle w:val="310"/>
          <w:i w:val="0"/>
        </w:rPr>
        <w:t>муниципальных</w:t>
      </w:r>
      <w:r>
        <w:rPr>
          <w:rStyle w:val="32"/>
        </w:rPr>
        <w:t xml:space="preserve"> </w:t>
      </w:r>
      <w:r>
        <w:rPr>
          <w:rStyle w:val="3"/>
        </w:rPr>
        <w:t>образовательных организациях, находя</w:t>
      </w:r>
      <w:r>
        <w:rPr>
          <w:rStyle w:val="3"/>
        </w:rPr>
        <w:t xml:space="preserve">щихся на территории </w:t>
      </w:r>
      <w:r>
        <w:t>Октябрьского района»</w:t>
      </w:r>
    </w:p>
    <w:p w:rsidR="007A0D05" w:rsidRDefault="007A0D05">
      <w:pPr>
        <w:ind w:firstLine="709"/>
      </w:pP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является решение о предоставлении муниципальной услуги или решение об отказе в предоставлении муниципальной услуги.</w:t>
      </w:r>
    </w:p>
    <w:p w:rsidR="007A0D05" w:rsidRDefault="004A08E5">
      <w:pPr>
        <w:pStyle w:val="21"/>
        <w:numPr>
          <w:ilvl w:val="1"/>
          <w:numId w:val="5"/>
        </w:numPr>
        <w:shd w:val="clear" w:color="auto" w:fill="auto"/>
        <w:tabs>
          <w:tab w:val="left" w:pos="1289"/>
        </w:tabs>
        <w:spacing w:before="0" w:after="0"/>
        <w:ind w:left="0" w:firstLine="709"/>
      </w:pPr>
      <w:r>
        <w:rPr>
          <w:rStyle w:val="2"/>
        </w:rPr>
        <w:t>Предоставление муниципальной услуги в</w:t>
      </w:r>
      <w:r>
        <w:rPr>
          <w:rStyle w:val="2"/>
        </w:rPr>
        <w:t>ключает в себя следующие административные процедуры:</w:t>
      </w:r>
    </w:p>
    <w:p w:rsidR="007A0D05" w:rsidRDefault="004A08E5">
      <w:pPr>
        <w:pStyle w:val="21"/>
        <w:shd w:val="clear" w:color="auto" w:fill="auto"/>
        <w:spacing w:before="0" w:after="0"/>
        <w:ind w:firstLine="709"/>
      </w:pPr>
      <w:r>
        <w:rPr>
          <w:rStyle w:val="2"/>
        </w:rPr>
        <w:t>проверка документов и регистрация заявления;</w:t>
      </w:r>
    </w:p>
    <w:p w:rsidR="007A0D05" w:rsidRDefault="004A08E5">
      <w:pPr>
        <w:pStyle w:val="21"/>
        <w:shd w:val="clear" w:color="auto" w:fill="auto"/>
        <w:spacing w:before="0" w:after="0"/>
        <w:ind w:firstLine="709"/>
      </w:pPr>
      <w:r>
        <w:rPr>
          <w:rStyle w:val="2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</w:t>
      </w:r>
      <w:r>
        <w:rPr>
          <w:rStyle w:val="2"/>
        </w:rPr>
        <w:t>);</w:t>
      </w:r>
    </w:p>
    <w:p w:rsidR="007A0D05" w:rsidRDefault="004A08E5">
      <w:pPr>
        <w:pStyle w:val="21"/>
        <w:shd w:val="clear" w:color="auto" w:fill="auto"/>
        <w:spacing w:before="0" w:after="0"/>
        <w:ind w:firstLine="740"/>
      </w:pPr>
      <w:r>
        <w:rPr>
          <w:rStyle w:val="2"/>
        </w:rPr>
        <w:t>рассмотрение документов и сведений;</w:t>
      </w:r>
    </w:p>
    <w:p w:rsidR="007A0D05" w:rsidRDefault="004A08E5">
      <w:pPr>
        <w:pStyle w:val="21"/>
        <w:shd w:val="clear" w:color="auto" w:fill="auto"/>
        <w:spacing w:before="0" w:after="0"/>
        <w:ind w:firstLine="740"/>
      </w:pPr>
      <w:r>
        <w:rPr>
          <w:rStyle w:val="2"/>
        </w:rPr>
        <w:t>принятие решения;</w:t>
      </w:r>
    </w:p>
    <w:p w:rsidR="007A0D05" w:rsidRDefault="004A08E5">
      <w:pPr>
        <w:pStyle w:val="21"/>
        <w:shd w:val="clear" w:color="auto" w:fill="auto"/>
        <w:spacing w:before="0" w:after="0"/>
        <w:ind w:firstLine="740"/>
      </w:pPr>
      <w:r>
        <w:rPr>
          <w:rStyle w:val="2"/>
        </w:rPr>
        <w:t>выдача результата.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</w:t>
      </w:r>
      <w:r>
        <w:rPr>
          <w:rStyle w:val="2"/>
        </w:rPr>
        <w:lastRenderedPageBreak/>
        <w:t xml:space="preserve">в многофункциональном центре. 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 срок предоставл</w:t>
      </w:r>
      <w:r>
        <w:rPr>
          <w:rFonts w:ascii="Times New Roman" w:hAnsi="Times New Roman"/>
          <w:sz w:val="28"/>
          <w:szCs w:val="28"/>
        </w:rPr>
        <w:t>ения варианта муниципальной услуги составляет 11 рабочих дней со дня регистрации заявления о предоставлении муниципальной услуги.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7A0D05" w:rsidRDefault="007A0D05">
      <w:pPr>
        <w:ind w:firstLine="709"/>
      </w:pPr>
    </w:p>
    <w:p w:rsidR="007A0D05" w:rsidRDefault="004A08E5">
      <w:pPr>
        <w:ind w:firstLine="709"/>
        <w:rPr>
          <w:rStyle w:val="1"/>
        </w:rPr>
      </w:pPr>
      <w:bookmarkStart w:id="3" w:name="bookmark14"/>
      <w:r>
        <w:rPr>
          <w:rStyle w:val="1"/>
        </w:rPr>
        <w:t xml:space="preserve">Перечень </w:t>
      </w:r>
      <w:r>
        <w:rPr>
          <w:rStyle w:val="1"/>
        </w:rPr>
        <w:t>административных процедур (действий) при предоставлении муниципальной услуги в электронной форме</w:t>
      </w:r>
      <w:bookmarkEnd w:id="3"/>
    </w:p>
    <w:p w:rsidR="007A0D05" w:rsidRDefault="007A0D05">
      <w:pPr>
        <w:ind w:firstLine="709"/>
        <w:rPr>
          <w:rStyle w:val="1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3.7 При предоставлении муниципальной услуги в электронной форме Заявителю обеспечиваются: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получение информации о порядке и сроках предоставления муниципальной</w:t>
      </w:r>
      <w:r>
        <w:rPr>
          <w:rStyle w:val="2"/>
        </w:rPr>
        <w:t xml:space="preserve">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формирование заявления;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получение результата предоставления муниципальной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получение сведений о ходе рассмотрения з</w:t>
      </w:r>
      <w:r>
        <w:rPr>
          <w:rStyle w:val="2"/>
        </w:rPr>
        <w:t>аявления;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осуществление оценки качества предоставления муниципальной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</w:t>
      </w:r>
      <w:r>
        <w:rPr>
          <w:rStyle w:val="2"/>
        </w:rPr>
        <w:t>униципальную услугу, либо муниципального служащего.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ind w:firstLine="709"/>
        <w:jc w:val="both"/>
      </w:pPr>
      <w:r>
        <w:rPr>
          <w:rStyle w:val="2"/>
        </w:rPr>
        <w:t xml:space="preserve">3.8 </w:t>
      </w:r>
      <w:r>
        <w:t>Для получения муниципальной услуги заявителем в Уполномоченный орган</w:t>
      </w:r>
      <w:r>
        <w:rPr>
          <w:spacing w:val="1"/>
        </w:rPr>
        <w:t xml:space="preserve"> </w:t>
      </w:r>
      <w:r>
        <w:rPr>
          <w:spacing w:val="-1"/>
        </w:rPr>
        <w:t xml:space="preserve">подается заявление </w:t>
      </w:r>
      <w:r>
        <w:t>о предостав</w:t>
      </w:r>
      <w:r>
        <w:t>лении муниципальной услуги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20"/>
        </w:rPr>
        <w:t xml:space="preserve"> </w:t>
      </w:r>
      <w:r>
        <w:t>отдельно.</w:t>
      </w:r>
    </w:p>
    <w:p w:rsidR="007A0D05" w:rsidRDefault="004A08E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rPr>
          <w:rStyle w:val="2"/>
        </w:rPr>
        <w:t>по форме, согласно Приложению № 4 к настоящему Административному регламенту</w:t>
      </w:r>
      <w:r>
        <w:t>,</w:t>
      </w:r>
      <w:r>
        <w:rPr>
          <w:spacing w:val="2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заявителя:</w:t>
      </w:r>
    </w:p>
    <w:p w:rsidR="007A0D05" w:rsidRDefault="004A08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либо почтовым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носителе;</w:t>
      </w:r>
    </w:p>
    <w:p w:rsidR="007A0D05" w:rsidRDefault="004A08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27 июля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органом;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pacing w:val="2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электронной форме с использованием ЕПГУ</w:t>
      </w:r>
      <w:r>
        <w:rPr>
          <w:rFonts w:ascii="Times New Roman" w:hAnsi="Times New Roman" w:cs="Times New Roman"/>
          <w:color w:val="auto"/>
          <w:spacing w:val="22"/>
          <w:sz w:val="28"/>
          <w:szCs w:val="28"/>
        </w:rPr>
        <w:t>.</w:t>
      </w:r>
    </w:p>
    <w:p w:rsidR="007A0D05" w:rsidRDefault="004A08E5">
      <w:pPr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заявления в электронной форме заполнение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</w:t>
      </w:r>
      <w:r>
        <w:rPr>
          <w:color w:val="auto"/>
        </w:rPr>
        <w:t>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pacing w:val="2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представления заявления посредством ЕПГУ формирование заявления осуществляется по</w:t>
      </w:r>
      <w:r>
        <w:rPr>
          <w:rFonts w:ascii="Times New Roman" w:hAnsi="Times New Roman" w:cs="Times New Roman"/>
          <w:color w:val="auto"/>
          <w:sz w:val="28"/>
          <w:szCs w:val="28"/>
        </w:rPr>
        <w:t>средством заполнения интерактивной формы без необходимости дополнительной подачи заявления в какой-либо иной форме.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заявлением</w:t>
      </w:r>
      <w:r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auto"/>
          <w:sz w:val="28"/>
          <w:szCs w:val="28"/>
        </w:rPr>
        <w:t>аявителем</w:t>
      </w:r>
      <w:r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представляются:</w:t>
      </w:r>
    </w:p>
    <w:p w:rsidR="007A0D05" w:rsidRDefault="004A08E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t>3.8.1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 xml:space="preserve">обращении). 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3.8.2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подтверждающий,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что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законным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(при</w:t>
      </w:r>
      <w:r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личном</w:t>
      </w:r>
      <w:r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обращении);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3.8.3 документы,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рождении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выданные компетентными органами иностранных государств, и их перевод на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русский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язык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(если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рождение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иностранного</w:t>
      </w:r>
      <w:r>
        <w:rPr>
          <w:rFonts w:ascii="Times New Roman" w:hAnsi="Times New Roman" w:cs="Times New Roman"/>
          <w:color w:val="auto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государства);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3.8.4 справка с места учебы совершеннолетнего ребенка (детей) заявителя,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подтверждающая обучение по очной форме в образовательной организации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любого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типа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</w:t>
      </w:r>
      <w:r>
        <w:rPr>
          <w:rFonts w:ascii="Times New Roman" w:hAnsi="Times New Roman" w:cs="Times New Roman"/>
          <w:color w:val="auto"/>
          <w:sz w:val="28"/>
          <w:szCs w:val="28"/>
        </w:rPr>
        <w:t>ионно-правовой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формы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(за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исключением образовательной организации дополнительного образования) (в 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</w:rPr>
        <w:t>случае</w:t>
      </w:r>
      <w:r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если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такие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дети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имеются</w:t>
      </w:r>
      <w:r>
        <w:rPr>
          <w:rFonts w:ascii="Times New Roman" w:hAnsi="Times New Roman" w:cs="Times New Roman"/>
          <w:color w:val="auto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семье);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3.8.5 согласие лиц, указанных в заявлении, на обработку их персональных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(при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личном</w:t>
      </w:r>
      <w:r>
        <w:rPr>
          <w:rFonts w:ascii="Times New Roman" w:hAnsi="Times New Roman" w:cs="Times New Roman"/>
          <w:color w:val="auto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обращении);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3.8.6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документы,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брака,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выданные компетентными органами иностранных государств, и их перевод на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русский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язык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(если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брак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иностранного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государства);</w:t>
      </w:r>
    </w:p>
    <w:p w:rsidR="007A0D05" w:rsidRDefault="004A08E5">
      <w:pPr>
        <w:tabs>
          <w:tab w:val="left" w:pos="1651"/>
          <w:tab w:val="left" w:pos="2593"/>
          <w:tab w:val="left" w:pos="2892"/>
          <w:tab w:val="left" w:pos="4860"/>
          <w:tab w:val="left" w:pos="5259"/>
          <w:tab w:val="left" w:pos="5390"/>
          <w:tab w:val="left" w:pos="6608"/>
          <w:tab w:val="left" w:pos="6676"/>
          <w:tab w:val="left" w:pos="7008"/>
          <w:tab w:val="left" w:pos="7121"/>
          <w:tab w:val="left" w:pos="8830"/>
        </w:tabs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3.8.7</w:t>
      </w:r>
      <w:r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подтверждающие сведения о </w:t>
      </w:r>
      <w:r>
        <w:rPr>
          <w:rFonts w:ascii="Times New Roman" w:hAnsi="Times New Roman" w:cs="Times New Roman"/>
          <w:color w:val="auto"/>
          <w:sz w:val="28"/>
          <w:szCs w:val="28"/>
        </w:rPr>
        <w:t>расторжении брака,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выданные компетентными органами иностранных государств, и их перевод на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русский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язык (если брак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расторгнут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иностранного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государства).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</w:p>
    <w:p w:rsidR="007A0D05" w:rsidRDefault="004A08E5">
      <w:pPr>
        <w:tabs>
          <w:tab w:val="left" w:pos="1651"/>
          <w:tab w:val="left" w:pos="2593"/>
          <w:tab w:val="left" w:pos="2892"/>
          <w:tab w:val="left" w:pos="4860"/>
          <w:tab w:val="left" w:pos="5259"/>
          <w:tab w:val="left" w:pos="5390"/>
          <w:tab w:val="left" w:pos="6608"/>
          <w:tab w:val="left" w:pos="6676"/>
          <w:tab w:val="left" w:pos="7008"/>
          <w:tab w:val="left" w:pos="7121"/>
          <w:tab w:val="left" w:pos="883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3.9 Заявитель несет ответственность за полноту и достоверность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>
        <w:rPr>
          <w:rFonts w:ascii="Times New Roman" w:hAnsi="Times New Roman" w:cs="Times New Roman"/>
          <w:color w:val="auto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auto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законодательством Российской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3.10 В случае подачи заявления через представителя заявителя к заявлению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прилагаются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копия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личность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представителя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документ,</w:t>
      </w:r>
      <w:r>
        <w:rPr>
          <w:rFonts w:ascii="Times New Roman" w:hAnsi="Times New Roman" w:cs="Times New Roman"/>
          <w:color w:val="auto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его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полномочия.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открепленной подписи (файл формата sig) правомочного должностного ли</w:t>
      </w:r>
      <w:r>
        <w:rPr>
          <w:rFonts w:ascii="Times New Roman" w:hAnsi="Times New Roman"/>
          <w:sz w:val="28"/>
          <w:szCs w:val="28"/>
        </w:rPr>
        <w:t>ца организации, а доверенность, выданная физическим лицом, - квалифицированной электронной подписью нотариуса. Подача электронных заявлений через ЕПГУ доверенным лицом возможна только от имени физического лица. Подача заявлений от имени юридического лица в</w:t>
      </w:r>
      <w:r>
        <w:rPr>
          <w:rFonts w:ascii="Times New Roman" w:hAnsi="Times New Roman"/>
          <w:sz w:val="28"/>
          <w:szCs w:val="28"/>
        </w:rPr>
        <w:t>озможна только под учетной записью руководителя организации, имеющего право подписи.</w:t>
      </w:r>
    </w:p>
    <w:p w:rsidR="007A0D05" w:rsidRDefault="004A08E5">
      <w:pPr>
        <w:pStyle w:val="af2"/>
        <w:numPr>
          <w:ilvl w:val="1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случае направления заявления и копий документов, указанных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3.8 настоящего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связи копии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>
        <w:rPr>
          <w:spacing w:val="1"/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 Российской Федерации </w:t>
      </w:r>
      <w:r>
        <w:rPr>
          <w:sz w:val="28"/>
          <w:szCs w:val="28"/>
        </w:rPr>
        <w:lastRenderedPageBreak/>
        <w:t>порядке. Подлинники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направляются.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Направление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копий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почтовой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связи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способом,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позволяющим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подтверди</w:t>
      </w:r>
      <w:r>
        <w:rPr>
          <w:rFonts w:ascii="Times New Roman" w:hAnsi="Times New Roman" w:cs="Times New Roman"/>
          <w:color w:val="auto"/>
          <w:sz w:val="28"/>
          <w:szCs w:val="28"/>
        </w:rPr>
        <w:t>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факт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дату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отправления.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 В случае направления заявления посредством ЕПГУ сведения из документов, указанных в </w:t>
      </w:r>
      <w:hyperlink w:anchor="Par72" w:tgtFrame="11. Для предоставления государственной (муниципальной) услуги заявитель представляет самостоятельно следующие документы:">
        <w:r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формируются при подтверждении учетной записи в ЕСИА </w:t>
      </w:r>
      <w:r>
        <w:rPr>
          <w:rFonts w:ascii="Times New Roman" w:hAnsi="Times New Roman" w:cs="Times New Roman"/>
          <w:sz w:val="28"/>
          <w:szCs w:val="28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личность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проверяются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учетной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записи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единой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идентификации</w:t>
      </w:r>
      <w:r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аутентификации.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 документы,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указанные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пункте 3.8 настоящего</w:t>
      </w:r>
      <w:r>
        <w:rPr>
          <w:rFonts w:ascii="Times New Roman" w:hAnsi="Times New Roman" w:cs="Times New Roman"/>
          <w:color w:val="auto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регламента,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представляемые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форме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электронных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подписываются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r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статьями</w:t>
      </w:r>
      <w:r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21',</w:t>
      </w:r>
      <w:r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>
        <w:rPr>
          <w:rFonts w:ascii="Times New Roman" w:hAnsi="Times New Roman" w:cs="Times New Roman"/>
          <w:color w:val="auto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июля</w:t>
      </w:r>
      <w:r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2010</w:t>
      </w:r>
      <w:r>
        <w:rPr>
          <w:rFonts w:ascii="Times New Roman" w:hAnsi="Times New Roman" w:cs="Times New Roman"/>
          <w:color w:val="auto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года №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210-ФЗ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«Об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auto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услуг»,</w:t>
      </w:r>
      <w:r>
        <w:rPr>
          <w:rFonts w:ascii="Times New Roman" w:hAnsi="Times New Roman" w:cs="Times New Roman"/>
          <w:color w:val="auto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auto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ascii="Times New Roman" w:hAnsi="Times New Roman" w:cs="Times New Roman"/>
          <w:color w:val="auto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>
        <w:rPr>
          <w:rFonts w:ascii="Times New Roman" w:hAnsi="Times New Roman" w:cs="Times New Roman"/>
          <w:color w:val="auto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2011</w:t>
      </w:r>
      <w:r>
        <w:rPr>
          <w:rFonts w:ascii="Times New Roman" w:hAnsi="Times New Roman" w:cs="Times New Roman"/>
          <w:color w:val="auto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года №</w:t>
      </w:r>
      <w:r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63-ФЗ</w:t>
      </w:r>
      <w:r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«Об</w:t>
      </w:r>
      <w:r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подписи».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3.13 </w:t>
      </w:r>
      <w:r>
        <w:t xml:space="preserve">Требования к электронным документам, </w:t>
      </w:r>
      <w:r>
        <w:t>представляемым посредством ЕПГУ: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а) </w:t>
      </w:r>
      <w:r>
        <w:rPr>
          <w:rStyle w:val="2"/>
          <w:lang w:val="en-US"/>
        </w:rPr>
        <w:t>xml</w:t>
      </w:r>
      <w:r>
        <w:rPr>
          <w:rStyle w:val="2"/>
        </w:rPr>
        <w:t xml:space="preserve"> - для формализованных документов;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б) </w:t>
      </w:r>
      <w:r>
        <w:rPr>
          <w:rStyle w:val="2"/>
          <w:lang w:val="en-US"/>
        </w:rPr>
        <w:t>doc</w:t>
      </w:r>
      <w:r>
        <w:rPr>
          <w:rStyle w:val="2"/>
        </w:rPr>
        <w:t xml:space="preserve">, </w:t>
      </w:r>
      <w:r>
        <w:rPr>
          <w:rStyle w:val="2"/>
          <w:lang w:val="en-US"/>
        </w:rPr>
        <w:t>docx</w:t>
      </w:r>
      <w:r>
        <w:rPr>
          <w:rStyle w:val="2"/>
        </w:rPr>
        <w:t xml:space="preserve">, </w:t>
      </w:r>
      <w:r>
        <w:rPr>
          <w:rStyle w:val="2"/>
          <w:lang w:val="en-US"/>
        </w:rPr>
        <w:t>odt</w:t>
      </w:r>
      <w:r>
        <w:rPr>
          <w:rStyle w:val="2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в) </w:t>
      </w:r>
      <w:r>
        <w:rPr>
          <w:rStyle w:val="2"/>
          <w:lang w:val="en-US"/>
        </w:rPr>
        <w:t>xls</w:t>
      </w:r>
      <w:r>
        <w:rPr>
          <w:rStyle w:val="2"/>
        </w:rPr>
        <w:t xml:space="preserve">, </w:t>
      </w:r>
      <w:r>
        <w:rPr>
          <w:rStyle w:val="2"/>
          <w:lang w:val="en-US"/>
        </w:rPr>
        <w:t>xlsx</w:t>
      </w:r>
      <w:r>
        <w:rPr>
          <w:rStyle w:val="2"/>
        </w:rPr>
        <w:t xml:space="preserve">, </w:t>
      </w:r>
      <w:r>
        <w:rPr>
          <w:rStyle w:val="2"/>
          <w:lang w:val="en-US"/>
        </w:rPr>
        <w:t>ods</w:t>
      </w:r>
      <w:r>
        <w:rPr>
          <w:rStyle w:val="2"/>
        </w:rPr>
        <w:t xml:space="preserve"> - для до</w:t>
      </w:r>
      <w:r>
        <w:rPr>
          <w:rStyle w:val="2"/>
        </w:rPr>
        <w:t>кументов, содержащих расчеты;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г) </w:t>
      </w:r>
      <w:r>
        <w:rPr>
          <w:rStyle w:val="2"/>
          <w:lang w:val="en-US"/>
        </w:rPr>
        <w:t>pdf</w:t>
      </w:r>
      <w:r>
        <w:rPr>
          <w:rStyle w:val="2"/>
        </w:rPr>
        <w:t xml:space="preserve">, </w:t>
      </w:r>
      <w:r>
        <w:rPr>
          <w:rStyle w:val="2"/>
          <w:lang w:val="en-US"/>
        </w:rPr>
        <w:t>jpg</w:t>
      </w:r>
      <w:r>
        <w:rPr>
          <w:rStyle w:val="2"/>
        </w:rPr>
        <w:t xml:space="preserve">, </w:t>
      </w:r>
      <w:r>
        <w:rPr>
          <w:rStyle w:val="2"/>
          <w:lang w:val="en-US"/>
        </w:rPr>
        <w:t>jpeg</w:t>
      </w:r>
      <w:r>
        <w:rPr>
          <w:rStyle w:val="2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</w:t>
      </w:r>
      <w:r>
        <w:rPr>
          <w:rStyle w:val="2"/>
        </w:rPr>
        <w:t>ким содержанием.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Style w:val="2"/>
          <w:lang w:val="en-US"/>
        </w:rPr>
        <w:t>dpi</w:t>
      </w:r>
      <w:r>
        <w:rPr>
          <w:rStyle w:val="2"/>
        </w:rPr>
        <w:t xml:space="preserve"> (</w:t>
      </w:r>
      <w:r>
        <w:rPr>
          <w:rStyle w:val="2"/>
        </w:rPr>
        <w:t>масштаб 1:1) с использованием следующих режимов: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«черно-белый» (при отсутствии в документе графических изображений и (или) цветного текста);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количество фа</w:t>
      </w:r>
      <w:r>
        <w:rPr>
          <w:rStyle w:val="2"/>
        </w:rPr>
        <w:t>йлов должно соответствовать количеству документов, каждый из которых содержит текстовую и (или) графическую информацию.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Электронные документы должны обеспечивать: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lastRenderedPageBreak/>
        <w:t>возможность идентифицировать документ и количество листов в документе;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для документов, содерж</w:t>
      </w:r>
      <w:r>
        <w:rPr>
          <w:rStyle w:val="2"/>
        </w:rPr>
        <w:t>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Документы, подлежащие представлению в форматах </w:t>
      </w:r>
      <w:r>
        <w:rPr>
          <w:rStyle w:val="2"/>
          <w:lang w:val="en-US"/>
        </w:rPr>
        <w:t>xls</w:t>
      </w:r>
      <w:r>
        <w:rPr>
          <w:rStyle w:val="2"/>
        </w:rPr>
        <w:t xml:space="preserve">, </w:t>
      </w:r>
      <w:r>
        <w:rPr>
          <w:rStyle w:val="2"/>
          <w:lang w:val="en-US"/>
        </w:rPr>
        <w:t>xlsx</w:t>
      </w:r>
      <w:r>
        <w:rPr>
          <w:rStyle w:val="2"/>
        </w:rPr>
        <w:t xml:space="preserve"> или </w:t>
      </w:r>
      <w:r>
        <w:rPr>
          <w:rStyle w:val="2"/>
          <w:lang w:val="en-US"/>
        </w:rPr>
        <w:t>ods</w:t>
      </w:r>
      <w:r>
        <w:rPr>
          <w:rStyle w:val="2"/>
        </w:rPr>
        <w:t xml:space="preserve">, формируются в </w:t>
      </w:r>
      <w:r>
        <w:rPr>
          <w:rStyle w:val="2"/>
        </w:rPr>
        <w:t>виде отдельного электронного документа.</w:t>
      </w:r>
    </w:p>
    <w:p w:rsidR="007A0D05" w:rsidRDefault="004A08E5">
      <w:pPr>
        <w:pStyle w:val="af2"/>
        <w:numPr>
          <w:ilvl w:val="1"/>
          <w:numId w:val="7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Заявление и представленные заявителем документы регистрируются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поступления.</w:t>
      </w:r>
    </w:p>
    <w:p w:rsidR="007A0D05" w:rsidRDefault="004A08E5">
      <w:pPr>
        <w:pStyle w:val="af2"/>
        <w:numPr>
          <w:ilvl w:val="1"/>
          <w:numId w:val="7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запрашивает: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лишении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(законных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(или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них)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родительских</w:t>
      </w:r>
      <w:r>
        <w:rPr>
          <w:rFonts w:ascii="Times New Roman" w:hAnsi="Times New Roman" w:cs="Times New Roman"/>
          <w:color w:val="auto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прав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auto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(детей);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сведения об ограничении родителей (законных представителей) (или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них)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родительских</w:t>
      </w:r>
      <w:r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прав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auto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(детей);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сведения об отобрании у </w:t>
      </w:r>
      <w:r>
        <w:rPr>
          <w:rFonts w:ascii="Times New Roman" w:hAnsi="Times New Roman" w:cs="Times New Roman"/>
          <w:color w:val="auto"/>
          <w:sz w:val="28"/>
          <w:szCs w:val="28"/>
        </w:rPr>
        <w:t>родителей (законных представителей) (или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>
        <w:rPr>
          <w:rFonts w:ascii="Times New Roman" w:hAnsi="Times New Roman" w:cs="Times New Roman"/>
          <w:color w:val="auto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</w:t>
      </w:r>
      <w:r>
        <w:rPr>
          <w:rFonts w:ascii="Times New Roman" w:hAnsi="Times New Roman" w:cs="Times New Roman"/>
          <w:color w:val="auto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них)</w:t>
      </w:r>
      <w:r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(детей)</w:t>
      </w:r>
      <w:r>
        <w:rPr>
          <w:rFonts w:ascii="Times New Roman" w:hAnsi="Times New Roman" w:cs="Times New Roman"/>
          <w:color w:val="auto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угрозе</w:t>
      </w:r>
      <w:r>
        <w:rPr>
          <w:rFonts w:ascii="Times New Roman" w:hAnsi="Times New Roman" w:cs="Times New Roman"/>
          <w:color w:val="auto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его</w:t>
      </w:r>
      <w:r>
        <w:rPr>
          <w:rFonts w:ascii="Times New Roman" w:hAnsi="Times New Roman" w:cs="Times New Roman"/>
          <w:color w:val="auto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жизни</w:t>
      </w:r>
      <w:r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или здоровью;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сведения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заключении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(расторжении)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брака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между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родителями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(законными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(детей),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проживающего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(проживающих)</w:t>
      </w:r>
      <w:r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семье;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сведения об установлении или оспаривании отцовства (материнства)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(детей),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проживающего</w:t>
      </w:r>
      <w:r>
        <w:rPr>
          <w:rFonts w:ascii="Times New Roman" w:hAnsi="Times New Roman" w:cs="Times New Roman"/>
          <w:color w:val="auto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(проживающих)</w:t>
      </w:r>
      <w:r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семье;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е) сведения об изменении фамилии, имени или отчества </w:t>
      </w:r>
      <w:r>
        <w:rPr>
          <w:rFonts w:ascii="Times New Roman" w:hAnsi="Times New Roman" w:cs="Times New Roman"/>
          <w:color w:val="auto"/>
          <w:w w:val="90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auto"/>
          <w:w w:val="95"/>
          <w:sz w:val="28"/>
          <w:szCs w:val="28"/>
        </w:rPr>
        <w:t>для родителей</w:t>
      </w:r>
      <w:r>
        <w:rPr>
          <w:rFonts w:ascii="Times New Roman" w:hAnsi="Times New Roman" w:cs="Times New Roman"/>
          <w:color w:val="auto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(законных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(детей),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проживающего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(проживающих)</w:t>
      </w:r>
      <w:r>
        <w:rPr>
          <w:rFonts w:ascii="Times New Roman" w:hAnsi="Times New Roman" w:cs="Times New Roman"/>
          <w:color w:val="auto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семье,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изменивших</w:t>
      </w:r>
      <w:r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фамилию,</w:t>
      </w:r>
      <w:r>
        <w:rPr>
          <w:rFonts w:ascii="Times New Roman" w:hAnsi="Times New Roman" w:cs="Times New Roman"/>
          <w:color w:val="auto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имя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отчество;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установлении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опеки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(попечительства)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над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(детьми),</w:t>
      </w:r>
      <w:r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проживающим</w:t>
      </w:r>
      <w:r>
        <w:rPr>
          <w:rFonts w:ascii="Times New Roman" w:hAnsi="Times New Roman" w:cs="Times New Roman"/>
          <w:color w:val="auto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(проживающими)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семье;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з)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рождении</w:t>
      </w:r>
      <w:r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(детей).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3.16 Заявитель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вправе представить по собственной инициативе документы и сведения,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указанные</w:t>
      </w:r>
      <w:r>
        <w:rPr>
          <w:rFonts w:ascii="Times New Roman" w:hAnsi="Times New Roman" w:cs="Times New Roman"/>
          <w:color w:val="auto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пункте</w:t>
      </w:r>
      <w:r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3.15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регламента.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 xml:space="preserve">3.17 Основаниями для отказа в приеме к рассмотрению документов, необходимых для предоставления муниципальной услуги, </w:t>
      </w:r>
      <w:r>
        <w:rPr>
          <w:rStyle w:val="2"/>
          <w:color w:val="auto"/>
        </w:rPr>
        <w:t>являются: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3.17.1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поданы с нарушением требований, установленных настоящим Административным регламентом, в том числе: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на осуществление д</w:t>
      </w:r>
      <w:r>
        <w:rPr>
          <w:rFonts w:ascii="Times New Roman" w:hAnsi="Times New Roman" w:cs="Times New Roman"/>
          <w:sz w:val="28"/>
          <w:szCs w:val="28"/>
        </w:rPr>
        <w:t>ействий от имени заявителя;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необходимых для предоставления муниципальной услуги;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в электронной форме не заполнены поля о половой принадлежности, СНИЛС и гражданстве заявителя и ребенка (детей)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3.17.2 </w:t>
      </w:r>
      <w:r>
        <w:rPr>
          <w:rFonts w:ascii="Times New Roman" w:hAnsi="Times New Roman" w:cs="Times New Roman"/>
          <w:sz w:val="28"/>
          <w:szCs w:val="28"/>
        </w:rPr>
        <w:t>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</w:t>
      </w:r>
      <w:r>
        <w:rPr>
          <w:rFonts w:ascii="Times New Roman" w:hAnsi="Times New Roman" w:cs="Times New Roman"/>
          <w:sz w:val="28"/>
          <w:szCs w:val="28"/>
        </w:rPr>
        <w:t>ийской Федерации;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lastRenderedPageBreak/>
        <w:t xml:space="preserve">3.17.3 </w:t>
      </w:r>
      <w:r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3.17.4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повреждения, наличие которых не по</w:t>
      </w:r>
      <w:r>
        <w:rPr>
          <w:rFonts w:ascii="Times New Roman" w:hAnsi="Times New Roman" w:cs="Times New Roman"/>
          <w:sz w:val="28"/>
          <w:szCs w:val="28"/>
        </w:rPr>
        <w:t>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>3.17.5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подано в исполнительный орган субъекта Российской Федерации, орган местного самоуправления или организаци</w:t>
      </w:r>
      <w:r>
        <w:rPr>
          <w:rFonts w:ascii="Times New Roman" w:hAnsi="Times New Roman" w:cs="Times New Roman"/>
          <w:sz w:val="28"/>
          <w:szCs w:val="28"/>
        </w:rPr>
        <w:t>ю, в полномочия которых не входит предоставление муниципальной услуги;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>3.17.6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документы не соответствуют установленным требованиям к предоставлению муниципальной услуги в электронной форме.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 Решение об отказе в приеме документов подписыв</w:t>
      </w:r>
      <w:r>
        <w:rPr>
          <w:rFonts w:ascii="Times New Roman" w:hAnsi="Times New Roman"/>
          <w:sz w:val="28"/>
          <w:szCs w:val="28"/>
        </w:rPr>
        <w:t>ается уполномоченным должностным лицом Уполномоченного органа и выдается заявителю с указанием причин отказа.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приеме документов по заявлению, поданному в электронной форме через ЕПГУ, подписывается уполномоченным должностным лицом филиа</w:t>
      </w:r>
      <w:r>
        <w:rPr>
          <w:rFonts w:ascii="Times New Roman" w:hAnsi="Times New Roman"/>
          <w:sz w:val="28"/>
          <w:szCs w:val="28"/>
        </w:rPr>
        <w:t>ла Уполномоченного органа с использованием квалифицированной электронной подписи и направляется заявителю через ЕПГУ не позднее следующего рабочего дня с даты принятия решения об отказе в приеме документов.</w:t>
      </w: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4A08E5">
      <w:pPr>
        <w:pStyle w:val="af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 Межведомственное информационное взаимодействие осуществляется путем автоматического формирования межведомственных запросов в информационной системе ЕПГУ в органы и организации, указанные в пункте 3.20 настоящего Административного регламента.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 xml:space="preserve">3.20 При </w:t>
      </w:r>
      <w:r>
        <w:rPr>
          <w:rStyle w:val="2"/>
          <w:color w:val="auto"/>
        </w:rPr>
        <w:t>предоставлении муниципальной услуги Уполномоченный орган взаимодействует с: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>- Федеральной налоговой службой в части получения сведений о рождении;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>- Социальным Фондом Российской Федерации в части получения сведений о лишении родительских прав;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>- Социальным</w:t>
      </w:r>
      <w:r>
        <w:rPr>
          <w:rStyle w:val="2"/>
          <w:color w:val="auto"/>
        </w:rPr>
        <w:t xml:space="preserve"> Фондом Российской Федерации в части получения сведений об ограничении родительских прав;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>- Социальным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 xml:space="preserve">- Федеральной налоговой </w:t>
      </w:r>
      <w:r>
        <w:rPr>
          <w:rStyle w:val="2"/>
          <w:color w:val="auto"/>
        </w:rPr>
        <w:t>службой в части получения сведений о заключении (расторжении) брака;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>- Федеральной налоговой службой в части получения сведений об установлении отцовства;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>- Федеральной налоговой службой в части получения сведений об изменении фамилии, имени или отчества д</w:t>
      </w:r>
      <w:r>
        <w:rPr>
          <w:rStyle w:val="2"/>
          <w:color w:val="auto"/>
        </w:rPr>
        <w:t>ля лиц, изменивших фамилию, имя или отчество;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 xml:space="preserve">- Социальным Фондом Российской Федерации в части получения </w:t>
      </w:r>
      <w:r>
        <w:rPr>
          <w:rStyle w:val="2"/>
          <w:color w:val="auto"/>
        </w:rPr>
        <w:lastRenderedPageBreak/>
        <w:t>сведений об установлении опеки и попечительства над ребенком;</w:t>
      </w:r>
    </w:p>
    <w:p w:rsidR="007A0D05" w:rsidRDefault="004A08E5">
      <w:pPr>
        <w:ind w:firstLine="709"/>
        <w:jc w:val="both"/>
        <w:rPr>
          <w:rStyle w:val="2"/>
          <w:color w:val="auto"/>
        </w:rPr>
      </w:pPr>
      <w:r>
        <w:rPr>
          <w:rStyle w:val="2"/>
          <w:color w:val="auto"/>
        </w:rPr>
        <w:t xml:space="preserve">- </w:t>
      </w:r>
      <w:r>
        <w:rPr>
          <w:rFonts w:ascii="Times New Roman" w:hAnsi="Times New Roman" w:cs="Times New Roman"/>
          <w:color w:val="auto"/>
          <w:sz w:val="28"/>
        </w:rPr>
        <w:t>Министерством цифрового развития, связи и массовых коммуникаций Российской Федерации дл</w:t>
      </w:r>
      <w:r>
        <w:rPr>
          <w:rFonts w:ascii="Times New Roman" w:hAnsi="Times New Roman" w:cs="Times New Roman"/>
          <w:color w:val="auto"/>
          <w:sz w:val="28"/>
        </w:rPr>
        <w:t>я получения сведений об участии в специальной военной операции</w:t>
      </w:r>
      <w:r>
        <w:rPr>
          <w:rStyle w:val="2"/>
          <w:color w:val="auto"/>
        </w:rPr>
        <w:t>.</w:t>
      </w:r>
    </w:p>
    <w:p w:rsidR="007A0D05" w:rsidRDefault="007A0D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D05" w:rsidRDefault="004A08E5">
      <w:pPr>
        <w:tabs>
          <w:tab w:val="left" w:pos="316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7A0D05" w:rsidRDefault="004A08E5">
      <w:pPr>
        <w:tabs>
          <w:tab w:val="left" w:pos="316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Принятие решения о приостановлении предоставления муниципальной услуги</w:t>
      </w:r>
    </w:p>
    <w:p w:rsidR="007A0D05" w:rsidRDefault="007A0D05">
      <w:pPr>
        <w:tabs>
          <w:tab w:val="left" w:pos="316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3.21 Основанием для приостановления предоставления муниципальной услуги</w:t>
      </w:r>
      <w:r>
        <w:t xml:space="preserve"> </w:t>
      </w:r>
      <w:r>
        <w:t xml:space="preserve">является возникновение необходимости </w:t>
      </w:r>
      <w:r>
        <w:t>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</w:t>
      </w:r>
      <w:r>
        <w:rPr>
          <w:rStyle w:val="2"/>
        </w:rPr>
        <w:t>.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 течение 5 рабочих дней после получения уведомления о приостановке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направляет в Уполномоченный орган необходимые документы и сведения для предоставления муниципальной услуги.</w:t>
      </w:r>
    </w:p>
    <w:p w:rsidR="007A0D05" w:rsidRDefault="004A08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и сведений для предоставления муниципальной услуги в установленный срок заявит</w:t>
      </w:r>
      <w:r>
        <w:rPr>
          <w:rFonts w:ascii="Times New Roman" w:hAnsi="Times New Roman" w:cs="Times New Roman"/>
          <w:sz w:val="28"/>
          <w:szCs w:val="28"/>
        </w:rPr>
        <w:t>елю направляется отказ в предоставлении муниципальной услуги. При этом заявитель сохраняет за собой право повторной подачи заявления.</w:t>
      </w:r>
    </w:p>
    <w:p w:rsidR="007A0D05" w:rsidRDefault="007A0D05">
      <w:pPr>
        <w:tabs>
          <w:tab w:val="left" w:pos="316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0D05" w:rsidRDefault="004A08E5">
      <w:pPr>
        <w:ind w:firstLine="70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Принятие решения о предоставлении (об отказе в предоставлении) муниципальной услуги</w:t>
      </w:r>
    </w:p>
    <w:p w:rsidR="007A0D05" w:rsidRDefault="007A0D05">
      <w:pPr>
        <w:tabs>
          <w:tab w:val="left" w:pos="316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0D05" w:rsidRDefault="004A08E5">
      <w:pPr>
        <w:pStyle w:val="ConsPlusNormal0"/>
        <w:ind w:firstLine="709"/>
        <w:jc w:val="both"/>
        <w:rPr>
          <w:rStyle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3.22 </w:t>
      </w:r>
      <w:r>
        <w:rPr>
          <w:rStyle w:val="2"/>
        </w:rPr>
        <w:t>Основания для отказа в предоста</w:t>
      </w:r>
      <w:r>
        <w:rPr>
          <w:rStyle w:val="2"/>
        </w:rPr>
        <w:t>влении муниципальной услуги:</w:t>
      </w:r>
    </w:p>
    <w:p w:rsidR="007A0D05" w:rsidRDefault="004A08E5">
      <w:pPr>
        <w:pStyle w:val="a9"/>
        <w:spacing w:line="235" w:lineRule="auto"/>
        <w:ind w:left="118" w:right="210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3.22.1 лицо, подавшее заявление, не относится к кругу лиц, 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9"/>
          <w:sz w:val="28"/>
          <w:szCs w:val="28"/>
        </w:rPr>
        <w:t xml:space="preserve"> 1.</w:t>
      </w:r>
      <w:r>
        <w:rPr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регламента;</w:t>
      </w:r>
    </w:p>
    <w:p w:rsidR="007A0D05" w:rsidRDefault="004A08E5">
      <w:pPr>
        <w:pStyle w:val="a9"/>
        <w:spacing w:line="228" w:lineRule="auto"/>
        <w:ind w:left="119" w:right="183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3.22.2 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взаимодействия;</w:t>
      </w:r>
    </w:p>
    <w:p w:rsidR="007A0D05" w:rsidRDefault="004A08E5">
      <w:pPr>
        <w:pStyle w:val="a9"/>
        <w:spacing w:line="230" w:lineRule="auto"/>
        <w:ind w:left="129" w:right="181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3.22.3 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7A0D05" w:rsidRDefault="004A08E5">
      <w:pPr>
        <w:pStyle w:val="a9"/>
        <w:spacing w:line="235" w:lineRule="auto"/>
        <w:ind w:left="137" w:right="172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3.22.4</w:t>
      </w:r>
      <w:r>
        <w:rPr>
          <w:sz w:val="28"/>
          <w:szCs w:val="28"/>
        </w:rPr>
        <w:t xml:space="preserve"> 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отозвал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(отзыв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орган).</w:t>
      </w:r>
    </w:p>
    <w:p w:rsidR="007A0D05" w:rsidRDefault="004A08E5">
      <w:pPr>
        <w:pStyle w:val="a9"/>
        <w:spacing w:line="230" w:lineRule="auto"/>
        <w:ind w:left="138" w:right="168" w:firstLine="571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(несвоевременное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органами, органами местного самоуправления по межведомственному запросу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кументов и сведений, указанных в пункте 3.15 настоящего Административного регламента, не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являться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компенсации.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уполномоченным </w:t>
      </w:r>
      <w:r>
        <w:rPr>
          <w:rFonts w:ascii="Times New Roman" w:hAnsi="Times New Roman"/>
          <w:sz w:val="28"/>
          <w:szCs w:val="28"/>
        </w:rPr>
        <w:t>должностным лицом Уполномоченного органа и выдается заявителю с указанием причин отказа.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</w:t>
      </w:r>
      <w:r>
        <w:rPr>
          <w:rFonts w:ascii="Times New Roman" w:hAnsi="Times New Roman"/>
          <w:sz w:val="28"/>
          <w:szCs w:val="28"/>
        </w:rPr>
        <w:t>ги.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 В случае получения по межведомственному взаимодействию подтверждения информации и документов, предоставленных заявителем, принимается решение о предоставлении муниципальной услуги.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  Размер компенсации устанавливается в размере двадцати процен</w:t>
      </w:r>
      <w:r>
        <w:rPr>
          <w:rFonts w:ascii="Times New Roman" w:hAnsi="Times New Roman"/>
          <w:sz w:val="28"/>
          <w:szCs w:val="28"/>
        </w:rPr>
        <w:t>тов среднего размера родительской платы за присмотр и уход за детьми в муниципальных образовательных организациях, находящихся на территории Оренбургской области, на первого ребенка, пятидесяти процентов размера такой платы – на второго ребенка, семидесяти</w:t>
      </w:r>
      <w:r>
        <w:rPr>
          <w:rFonts w:ascii="Times New Roman" w:hAnsi="Times New Roman"/>
          <w:sz w:val="28"/>
          <w:szCs w:val="28"/>
        </w:rPr>
        <w:t xml:space="preserve"> процентов размера такой платы – на третьего ребенка и последующих детей.</w:t>
      </w:r>
    </w:p>
    <w:p w:rsidR="007A0D05" w:rsidRDefault="007A0D05">
      <w:pPr>
        <w:tabs>
          <w:tab w:val="left" w:pos="316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0D05" w:rsidRDefault="004A08E5">
      <w:pPr>
        <w:ind w:firstLine="709"/>
        <w:rPr>
          <w:rStyle w:val="3"/>
        </w:rPr>
      </w:pPr>
      <w:r>
        <w:rPr>
          <w:rStyle w:val="3"/>
        </w:rPr>
        <w:t>Порядок осуществления административных процедур (действий) в электронной форме</w:t>
      </w:r>
    </w:p>
    <w:p w:rsidR="007A0D05" w:rsidRDefault="007A0D05">
      <w:pPr>
        <w:ind w:firstLine="709"/>
        <w:rPr>
          <w:rStyle w:val="3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3.25 Формирование заявления.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Формирование заявления может осуществляться посредством заполнения элект</w:t>
      </w:r>
      <w:r>
        <w:rPr>
          <w:rStyle w:val="2"/>
        </w:rPr>
        <w:t xml:space="preserve">ронной формы заявления на ЕПГУ без необходимости дополнительной подачи заявления в какой-либо иной форме. 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</w:t>
      </w:r>
      <w:r>
        <w:rPr>
          <w:rStyle w:val="2"/>
        </w:rPr>
        <w:t>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При формировании заявления </w:t>
      </w:r>
      <w:r>
        <w:rPr>
          <w:rStyle w:val="2"/>
        </w:rPr>
        <w:t>Заявителю обеспечивается: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а) возможность копирования и сохранения заявления и иных документов, указанных в пункте 3.8 настоящего Административного регламента, необходимых для предоставления муниципальной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б) возможность печати на бумажном носителе к</w:t>
      </w:r>
      <w:r>
        <w:rPr>
          <w:rStyle w:val="2"/>
        </w:rPr>
        <w:t>опии электронной формы заявления;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>
        <w:rPr>
          <w:rStyle w:val="2"/>
        </w:rPr>
        <w:t>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д) возможность вернуться на любой </w:t>
      </w:r>
      <w:r>
        <w:rPr>
          <w:rStyle w:val="2"/>
        </w:rPr>
        <w:t>из этапов заполнения электронной формы заявления без потери ранее введенной информации;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е) 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</w:t>
      </w:r>
      <w:r>
        <w:rPr>
          <w:rStyle w:val="2"/>
        </w:rPr>
        <w:t xml:space="preserve"> месяцев.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rPr>
          <w:rStyle w:val="2"/>
        </w:rPr>
        <w:lastRenderedPageBreak/>
        <w:t>Уполномоченный орган посредством ЕПГУ.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3.26 Уполномоченный орган обеспечивает в срок не позднее 1 рабочего дня с момента </w:t>
      </w:r>
      <w:r>
        <w:rPr>
          <w:rStyle w:val="2"/>
        </w:rPr>
        <w:t>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а) прием документов, необходимых для предоставления муниципальной услуги, и направление Заявителю электронного сообщения о пост</w:t>
      </w:r>
      <w:r>
        <w:rPr>
          <w:rStyle w:val="2"/>
        </w:rPr>
        <w:t>уплении заявления;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3.27 Электронное заявление становится доступным для должностног</w:t>
      </w:r>
      <w:r>
        <w:rPr>
          <w:rStyle w:val="2"/>
        </w:rPr>
        <w:t>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От</w:t>
      </w:r>
      <w:r>
        <w:rPr>
          <w:rStyle w:val="2"/>
        </w:rPr>
        <w:t>ветственное должностное лицо: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проверяет наличие электронных заявлений, поступивших с ЕПГУ, с периодом не реже 2 раз в день;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рассматривает поступившие заявления и приложенные образы документов (документы);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производит действия в соответствии с пунктом 3.26 н</w:t>
      </w:r>
      <w:r>
        <w:rPr>
          <w:rStyle w:val="2"/>
        </w:rPr>
        <w:t>астоящего Административного регламента.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3.28 Заявителю в качестве результата предоставления муниципальной услуги обеспечивается возможность получения документа: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в форме электронного документа, подписанного усиленной квалифицированной электронной подписью у</w:t>
      </w:r>
      <w:r>
        <w:rPr>
          <w:rStyle w:val="2"/>
        </w:rPr>
        <w:t xml:space="preserve">полномоченного должностного лица Уполномоченного органа, направленного Заявителю в личный кабинет на ЕПГУ; 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</w:t>
      </w:r>
      <w:r>
        <w:rPr>
          <w:rStyle w:val="2"/>
        </w:rPr>
        <w:t xml:space="preserve"> центре.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3.29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</w:t>
      </w:r>
      <w:r>
        <w:rPr>
          <w:rStyle w:val="2"/>
        </w:rPr>
        <w:t xml:space="preserve">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При предоставлении муниципальной услуги в электронной форме Заявителю направляется: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а) уведомление о приеме и р</w:t>
      </w:r>
      <w:r>
        <w:rPr>
          <w:rStyle w:val="2"/>
        </w:rPr>
        <w:t>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</w:t>
      </w:r>
      <w:r>
        <w:rPr>
          <w:rStyle w:val="2"/>
        </w:rPr>
        <w:t>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б) уведомление о результатах рассмотрения документов, необходимых </w:t>
      </w:r>
      <w:r>
        <w:rPr>
          <w:rStyle w:val="2"/>
        </w:rPr>
        <w:lastRenderedPageBreak/>
        <w:t>для п</w:t>
      </w:r>
      <w:r>
        <w:rPr>
          <w:rStyle w:val="2"/>
        </w:rPr>
        <w:t>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</w:t>
      </w:r>
      <w:r>
        <w:rPr>
          <w:rStyle w:val="2"/>
        </w:rPr>
        <w:t>луги.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3.30 Оценка качества предоставления муниципальной услуги.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</w:t>
      </w:r>
      <w:r>
        <w:rPr>
          <w:rStyle w:val="2"/>
        </w:rPr>
        <w:t>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>
        <w:rPr>
          <w:rStyle w:val="2"/>
        </w:rPr>
        <w:t>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</w:t>
      </w:r>
      <w:r>
        <w:rPr>
          <w:rStyle w:val="2"/>
        </w:rPr>
        <w:t>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</w:t>
      </w:r>
      <w:r>
        <w:rPr>
          <w:rStyle w:val="2"/>
        </w:rPr>
        <w:t>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</w:t>
      </w:r>
      <w:r>
        <w:rPr>
          <w:rStyle w:val="2"/>
        </w:rPr>
        <w:t>ителями своих должностных обязанностей».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3.31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</w:t>
      </w:r>
      <w:r>
        <w:rPr>
          <w:rStyle w:val="2"/>
        </w:rPr>
        <w:t>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</w:t>
      </w:r>
      <w:r>
        <w:rPr>
          <w:rStyle w:val="2"/>
        </w:rPr>
        <w:t>ования решений и действий (бездействия), совершенных при предоставлении государственных и муниципальных услуг».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ind w:firstLine="709"/>
        <w:rPr>
          <w:rStyle w:val="1"/>
        </w:rPr>
      </w:pPr>
      <w:bookmarkStart w:id="4" w:name="bookmark15"/>
      <w:r>
        <w:t>Описание варианта предоставления муниципальной услуги</w:t>
      </w:r>
      <w:r>
        <w:t xml:space="preserve"> </w:t>
      </w:r>
      <w:bookmarkEnd w:id="4"/>
      <w:r>
        <w:t>«</w:t>
      </w:r>
      <w:r>
        <w:t xml:space="preserve">Исправление допущенных опечаток и (или) ошибок в выданных в результате предоставления </w:t>
      </w:r>
      <w:r>
        <w:t>муниципальной услуги документах»</w:t>
      </w:r>
    </w:p>
    <w:p w:rsidR="007A0D05" w:rsidRDefault="007A0D05">
      <w:pPr>
        <w:ind w:firstLine="709"/>
        <w:rPr>
          <w:rStyle w:val="1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3.32 В случае выявления опечаток и ошибок Заявитель вправе обратиться в Уполномоченный орган с заявлением (приложение № 7 к настоящему Административному регламенту) с приложением документов, указанных в пункте 3.8 настояще</w:t>
      </w:r>
      <w:r>
        <w:rPr>
          <w:rStyle w:val="2"/>
        </w:rPr>
        <w:t>го Административного регламента.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3.33 Основания отказа в приеме заявления об исправлении опечаток и ошибок указаны в пункте 3.17 настоящего Административного регламента.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3.34 Исправление допущенных опечаток и ошибок в выданных в </w:t>
      </w:r>
      <w:r>
        <w:rPr>
          <w:rStyle w:val="2"/>
        </w:rPr>
        <w:lastRenderedPageBreak/>
        <w:t>результате предоставления м</w:t>
      </w:r>
      <w:r>
        <w:rPr>
          <w:rStyle w:val="2"/>
        </w:rPr>
        <w:t>униципальной услуги документах осуществляется в следующем порядке: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3.34.1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</w:t>
      </w:r>
      <w:r>
        <w:rPr>
          <w:rStyle w:val="2"/>
        </w:rPr>
        <w:t>сти исправления опечаток и ошибок, в котором содержится указание на их описание.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3.34.2 Уполномоченный орган при получении заявления, указанного в подпункте 3.34.1 настоящего подраздела, рассматривает необходимость внесения соответствующих изменений в </w:t>
      </w:r>
      <w:r>
        <w:rPr>
          <w:rStyle w:val="2"/>
        </w:rPr>
        <w:t>документы, являющиеся результатом предоставления муниципальной услуги.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3.34.3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3.34.4 Срок устранения опечаток и ошибок </w:t>
      </w:r>
      <w:r>
        <w:rPr>
          <w:rStyle w:val="2"/>
        </w:rPr>
        <w:t>не должен превышать 3 (трех) рабочих дней с даты регистрации заявления, указанного в подпункте 3.34.1 настоящего подраздела.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ind w:firstLine="709"/>
        <w:rPr>
          <w:rStyle w:val="1"/>
        </w:rPr>
      </w:pPr>
      <w:r>
        <w:rPr>
          <w:rStyle w:val="1"/>
        </w:rPr>
        <w:t>Особенности выполнения административных процедур (действий) в многофункциональных центрах</w:t>
      </w:r>
    </w:p>
    <w:p w:rsidR="007A0D05" w:rsidRDefault="007A0D05">
      <w:pPr>
        <w:ind w:firstLine="709"/>
        <w:rPr>
          <w:rStyle w:val="1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3.35 Многофункциональный центр осуществ</w:t>
      </w:r>
      <w:r>
        <w:rPr>
          <w:rStyle w:val="2"/>
        </w:rPr>
        <w:t>ляет: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услуги;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запросов заяв</w:t>
      </w:r>
      <w:r>
        <w:rPr>
          <w:rFonts w:ascii="Times New Roman" w:hAnsi="Times New Roman"/>
          <w:sz w:val="28"/>
          <w:szCs w:val="28"/>
        </w:rPr>
        <w:t>ителей о предоставлении муниципальной услуги и иных документов, необходимых для предоставления муниципальной услуги;</w:t>
      </w:r>
    </w:p>
    <w:p w:rsidR="007A0D05" w:rsidRDefault="004A08E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</w:t>
      </w:r>
      <w:r>
        <w:rPr>
          <w:rFonts w:ascii="Times New Roman" w:hAnsi="Times New Roman"/>
          <w:sz w:val="28"/>
          <w:szCs w:val="28"/>
        </w:rPr>
        <w:t>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муниципальную услуг</w:t>
      </w:r>
      <w:r>
        <w:rPr>
          <w:rFonts w:ascii="Times New Roman" w:hAnsi="Times New Roman"/>
          <w:sz w:val="28"/>
          <w:szCs w:val="28"/>
        </w:rPr>
        <w:t>у;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иные процедуры и действия, предусмотренные Федеральным законом № 210- ФЗ.</w:t>
      </w:r>
    </w:p>
    <w:p w:rsidR="007A0D05" w:rsidRDefault="004A08E5">
      <w:pPr>
        <w:pStyle w:val="ConsPlusNormal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процедур, выполняемых МФЦ, описываются в Соглашении о взаимодействии с МФЦ.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В соответствии с частью 1.1 статьи 16 Федерального закона № 210</w:t>
      </w:r>
      <w:r>
        <w:rPr>
          <w:rStyle w:val="2"/>
        </w:rPr>
        <w:t>-ФЗ для реализации своих функций многофункциональные центры вправе привлекать иные организации.</w:t>
      </w:r>
    </w:p>
    <w:p w:rsidR="007A0D05" w:rsidRDefault="007A0D05">
      <w:pPr>
        <w:ind w:firstLine="709"/>
        <w:jc w:val="both"/>
        <w:rPr>
          <w:rStyle w:val="20"/>
          <w:i w:val="0"/>
        </w:rPr>
      </w:pPr>
    </w:p>
    <w:p w:rsidR="007A0D05" w:rsidRDefault="004A08E5">
      <w:pPr>
        <w:ind w:firstLine="709"/>
        <w:rPr>
          <w:rStyle w:val="20"/>
          <w:i w:val="0"/>
        </w:rPr>
      </w:pPr>
      <w:bookmarkStart w:id="5" w:name="bookmark28"/>
      <w:r>
        <w:rPr>
          <w:rStyle w:val="1"/>
        </w:rPr>
        <w:t>Информирование Заявителей</w:t>
      </w:r>
      <w:bookmarkEnd w:id="5"/>
    </w:p>
    <w:p w:rsidR="007A0D05" w:rsidRDefault="007A0D05">
      <w:pPr>
        <w:ind w:firstLine="709"/>
        <w:jc w:val="both"/>
        <w:rPr>
          <w:rStyle w:val="20"/>
          <w:i w:val="0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3.36 Информирование Заявителя многофункциональными центрами осуществляется следующими способами: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а) посредством привлечения средств </w:t>
      </w:r>
      <w:r>
        <w:rPr>
          <w:rStyle w:val="2"/>
        </w:rPr>
        <w:t xml:space="preserve">массовой информации, а также путем размещения информации на официальных сайтах и информационных </w:t>
      </w:r>
      <w:r>
        <w:rPr>
          <w:rStyle w:val="2"/>
        </w:rPr>
        <w:lastRenderedPageBreak/>
        <w:t>стендах многофункциональных центров;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б) при обращении Заявителя в многофункциональный центр лично, по телефону, посредством почтовых отправлений, либо по электр</w:t>
      </w:r>
      <w:r>
        <w:rPr>
          <w:rStyle w:val="2"/>
        </w:rPr>
        <w:t>онной почте.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>
        <w:rPr>
          <w:rStyle w:val="2"/>
        </w:rPr>
        <w:t>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Ответ на телефонный звонок должен начинаться с информации о наименовании организации, фамилии, имени, отчес</w:t>
      </w:r>
      <w:r>
        <w:rPr>
          <w:rStyle w:val="2"/>
        </w:rPr>
        <w:t>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В случае если для подготовк</w:t>
      </w:r>
      <w:r>
        <w:rPr>
          <w:rStyle w:val="2"/>
        </w:rPr>
        <w:t>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изложить обращение в письменной форме (ответ направляется Заявителю в соотв</w:t>
      </w:r>
      <w:r>
        <w:rPr>
          <w:rStyle w:val="2"/>
        </w:rPr>
        <w:t>етствии со способом, указанным в обращении);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назначить другое время для консультаций.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При консультировании по письменным обращениям Заявителей ответ направляется в письменном виде в срок не позднее 5 календарных дней с момента</w:t>
      </w:r>
      <w:r>
        <w:rPr>
          <w:rStyle w:val="20"/>
          <w:i w:val="0"/>
        </w:rPr>
        <w:t xml:space="preserve"> </w:t>
      </w:r>
      <w:r>
        <w:rPr>
          <w:rStyle w:val="2"/>
        </w:rPr>
        <w:t>регистрации обращения в форме</w:t>
      </w:r>
      <w:r>
        <w:rPr>
          <w:rStyle w:val="2"/>
        </w:rPr>
        <w:t xml:space="preserve">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</w:t>
      </w:r>
      <w:r>
        <w:rPr>
          <w:rStyle w:val="2"/>
        </w:rPr>
        <w:t xml:space="preserve"> письменной форме.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ind w:firstLine="709"/>
        <w:rPr>
          <w:rStyle w:val="3"/>
        </w:rPr>
      </w:pPr>
      <w:r>
        <w:rPr>
          <w:rStyle w:val="3"/>
        </w:rPr>
        <w:t>Выдача Заявителю результата предоставления муниципальной услуги</w:t>
      </w:r>
    </w:p>
    <w:p w:rsidR="007A0D05" w:rsidRDefault="007A0D05">
      <w:pPr>
        <w:ind w:firstLine="709"/>
        <w:rPr>
          <w:rStyle w:val="3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3.37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</w:t>
      </w:r>
      <w:r>
        <w:rPr>
          <w:rStyle w:val="2"/>
        </w:rPr>
        <w:t>передает документы в многофункциональный центр для последующей выдачи Заявителю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3.38 Прием Заявителей для выдачи документов, являющихся </w:t>
      </w:r>
      <w:r>
        <w:rPr>
          <w:rStyle w:val="2"/>
        </w:rPr>
        <w:t>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lastRenderedPageBreak/>
        <w:t xml:space="preserve">Работник многофункционального центра осуществляет следующие действия: </w:t>
      </w:r>
      <w:r>
        <w:rPr>
          <w:rStyle w:val="2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определяет статус исполнения заявления Заявителя в ГИС; распечатывает результат предоставления муниципальной услуги в</w:t>
      </w:r>
      <w:r>
        <w:rPr>
          <w:rStyle w:val="2"/>
        </w:rPr>
        <w:t xml:space="preserve">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</w:t>
      </w:r>
      <w:r>
        <w:rPr>
          <w:rStyle w:val="2"/>
        </w:rPr>
        <w:t>сийской Федерации);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</w:t>
      </w:r>
      <w:r>
        <w:rPr>
          <w:rStyle w:val="2"/>
        </w:rPr>
        <w:t>рба Российской Федерации);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запрашивает согласие заявителя на участие в смс-опросе для оценки качества предоставленных услуг многофункциональным центр</w:t>
      </w:r>
      <w:r>
        <w:rPr>
          <w:rStyle w:val="2"/>
        </w:rPr>
        <w:t>ом</w:t>
      </w:r>
    </w:p>
    <w:p w:rsidR="007A0D05" w:rsidRDefault="007A0D05">
      <w:pPr>
        <w:ind w:firstLine="709"/>
        <w:jc w:val="both"/>
        <w:rPr>
          <w:rStyle w:val="2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IV. </w:t>
      </w:r>
      <w:r>
        <w:rPr>
          <w:rFonts w:ascii="Times New Roman" w:hAnsi="Times New Roman" w:cs="Times New Roman"/>
          <w:b/>
          <w:color w:val="auto"/>
          <w:sz w:val="28"/>
        </w:rPr>
        <w:t>Формы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контроля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за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исполнением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административного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регламента</w:t>
      </w:r>
    </w:p>
    <w:p w:rsidR="007A0D05" w:rsidRDefault="007A0D05">
      <w:pPr>
        <w:ind w:firstLine="709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Порядок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осуществления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текущего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контроля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за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соблюдением 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исполнением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ответственными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должностными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лицами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положений регламента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иных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нормативных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правовых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актов, устанавливающих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требования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предоставлению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муниципальной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услуги,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также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принятием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ими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решений</w:t>
      </w:r>
    </w:p>
    <w:p w:rsidR="007A0D05" w:rsidRDefault="007A0D05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4.1. Текущий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контроль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соблюдением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исполнением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настоящего Административного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регламента,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нормативных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актов, устанавливающих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требования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услуги, осуществляется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постоянной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основе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должностными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лицами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 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уполномоченными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осуществление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контроля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предоставлением 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Для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текущего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контроля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используются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сведения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служебной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корреспонденции, устная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письменная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информация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специалистов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должностных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 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Текущий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контроль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осуществляется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путем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проведения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проверок: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решений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(об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отказе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выявления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устранения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нарушений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гражда</w:t>
      </w:r>
      <w:r>
        <w:rPr>
          <w:rFonts w:ascii="Times New Roman" w:hAnsi="Times New Roman" w:cs="Times New Roman"/>
          <w:color w:val="auto"/>
          <w:sz w:val="28"/>
        </w:rPr>
        <w:t>н;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рассмотрения,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принятия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подготовки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ответов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обращения граждан,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содержащие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жалобы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решения,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(бездействие)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должностных лиц.</w:t>
      </w:r>
    </w:p>
    <w:p w:rsidR="007A0D05" w:rsidRDefault="007A0D05">
      <w:pPr>
        <w:ind w:firstLine="709"/>
        <w:rPr>
          <w:rFonts w:ascii="Times New Roman" w:hAnsi="Times New Roman" w:cs="Times New Roman"/>
          <w:color w:val="auto"/>
          <w:sz w:val="28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Порядок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периодичность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осуществления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плановых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внеплановых проверок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полноты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качества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предоставления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муниципальной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услуги,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том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числе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порядок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формы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контроля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за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полнотой 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качеством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lastRenderedPageBreak/>
        <w:t>предоставления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муниципальной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услуги</w:t>
      </w:r>
    </w:p>
    <w:p w:rsidR="007A0D05" w:rsidRDefault="007A0D05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4.2. Контроль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полнотой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качеством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включает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себя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проведение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плановых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внеплановых проверок.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4.3. Плановые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проверки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осуществляются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основании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годовых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планов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работы 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утверждаемых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руководителем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органа. При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плановой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проверке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полноты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качества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контролю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подлежат: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соблюдение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сроков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соблюдение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положений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Административного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регламента;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Основанием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проведения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внеплановых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проверок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являются: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получение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государственных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органов,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местного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самоуправления информации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предполагаемых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или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выявленных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нарушениях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нормативных правовых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актов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Российской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Федерации,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нормативных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актов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местного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самоуправления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Октябрьского р</w:t>
      </w:r>
      <w:r>
        <w:rPr>
          <w:rFonts w:ascii="Times New Roman" w:hAnsi="Times New Roman" w:cs="Times New Roman"/>
          <w:color w:val="auto"/>
          <w:sz w:val="28"/>
        </w:rPr>
        <w:t>айона</w:t>
      </w:r>
      <w:r>
        <w:rPr>
          <w:rFonts w:ascii="Times New Roman" w:hAnsi="Times New Roman" w:cs="Times New Roman"/>
          <w:i/>
          <w:color w:val="auto"/>
          <w:sz w:val="28"/>
        </w:rPr>
        <w:t>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обращения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граждан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юридических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нарушения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законодательства,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том числе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качество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услуги.</w:t>
      </w:r>
    </w:p>
    <w:p w:rsidR="007A0D05" w:rsidRDefault="007A0D0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Ответственность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должностных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лиц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за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решения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действия (бездействие),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принимаемые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(осуществляемые)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ими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 xml:space="preserve">ходе </w:t>
      </w:r>
      <w:r>
        <w:rPr>
          <w:rFonts w:ascii="Times New Roman" w:hAnsi="Times New Roman" w:cs="Times New Roman"/>
          <w:b/>
          <w:color w:val="auto"/>
          <w:sz w:val="28"/>
        </w:rPr>
        <w:t>предоставления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муниципальной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услуги</w:t>
      </w:r>
    </w:p>
    <w:p w:rsidR="007A0D05" w:rsidRDefault="007A0D05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4.4. По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результатам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проведенных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проверок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случае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выявления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нарушений положений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Административного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регламента,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нормативных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актов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местного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самоуправления Октябрьского района</w:t>
      </w:r>
      <w:r>
        <w:rPr>
          <w:rFonts w:ascii="Times New Roman" w:hAnsi="Times New Roman" w:cs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осуществляется </w:t>
      </w:r>
      <w:r>
        <w:rPr>
          <w:rFonts w:ascii="Times New Roman" w:hAnsi="Times New Roman" w:cs="Times New Roman"/>
          <w:color w:val="auto"/>
          <w:sz w:val="28"/>
        </w:rPr>
        <w:t>привлечение виновных лиц к ответственности в соответствии с законодательством Российской Федерации.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Персональная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ответственность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должностных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правильность и своевременность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принятия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(об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отказе 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</w:t>
      </w:r>
      <w:r>
        <w:rPr>
          <w:rFonts w:ascii="Times New Roman" w:hAnsi="Times New Roman" w:cs="Times New Roman"/>
          <w:color w:val="auto"/>
          <w:sz w:val="28"/>
        </w:rPr>
        <w:t>луги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закрепляется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их должностных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регламентах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соответствии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требованиями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законодательства.</w:t>
      </w:r>
    </w:p>
    <w:p w:rsidR="007A0D05" w:rsidRDefault="004A08E5">
      <w:pPr>
        <w:ind w:firstLine="709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ab/>
      </w: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Требования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порядку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формам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контроля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за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предоставлением муниципальной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услуги,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том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числе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со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стороны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граждан, их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объединений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организаций</w:t>
      </w:r>
    </w:p>
    <w:p w:rsidR="007A0D05" w:rsidRDefault="007A0D05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4.5. Граждане,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объединения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организации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имеют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осуществлять контроль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путем получения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информации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ходе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числе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сроках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завершения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административных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процедур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(действий).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Граждане,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объединения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организации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имеют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право:</w:t>
      </w:r>
    </w:p>
    <w:p w:rsidR="007A0D05" w:rsidRDefault="004A08E5">
      <w:pPr>
        <w:ind w:left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направлять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замечания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предложения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улучшению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доступности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качества 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вносить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предложения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мерах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устранению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нарушений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настоящего Административного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регламента.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4.6. Должн</w:t>
      </w:r>
      <w:r>
        <w:rPr>
          <w:rFonts w:ascii="Times New Roman" w:hAnsi="Times New Roman" w:cs="Times New Roman"/>
          <w:color w:val="auto"/>
          <w:sz w:val="28"/>
        </w:rPr>
        <w:t>остные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принимают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меры 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прекращению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допущенных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нарушений,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устраняют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причины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условия, способствующие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совершению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нарушений.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Информация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результатах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рассмотрения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замечаний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предложений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граждан, их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объединений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организаций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доводится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сведения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направивших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эти замечания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предложения.</w:t>
      </w:r>
    </w:p>
    <w:p w:rsidR="007A0D05" w:rsidRDefault="007A0D05">
      <w:pPr>
        <w:ind w:firstLine="709"/>
        <w:rPr>
          <w:rFonts w:ascii="Times New Roman" w:hAnsi="Times New Roman" w:cs="Times New Roman"/>
          <w:color w:val="auto"/>
          <w:sz w:val="28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V. </w:t>
      </w:r>
      <w:r>
        <w:rPr>
          <w:rFonts w:ascii="Times New Roman" w:hAnsi="Times New Roman" w:cs="Times New Roman"/>
          <w:b/>
          <w:color w:val="auto"/>
          <w:sz w:val="28"/>
        </w:rPr>
        <w:t>Досудебный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(внесудебный)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порядок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обжалования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решений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действий (бездействия)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 xml:space="preserve">органа местного самоуправления, многофункционального центра, организаций, осуществляющих функции по </w:t>
      </w:r>
      <w:r>
        <w:rPr>
          <w:rFonts w:ascii="Times New Roman" w:hAnsi="Times New Roman" w:cs="Times New Roman"/>
          <w:b/>
          <w:color w:val="auto"/>
          <w:sz w:val="28"/>
        </w:rPr>
        <w:t>предоставлению муниципальных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услуг,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также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должностных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лиц,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муниципальных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служащих, работников</w:t>
      </w:r>
    </w:p>
    <w:p w:rsidR="007A0D05" w:rsidRDefault="007A0D05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5.1. Заявитель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имеет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(или)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 (бездействия)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должностных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 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</w:t>
      </w:r>
      <w:r>
        <w:rPr>
          <w:rFonts w:ascii="Times New Roman" w:hAnsi="Times New Roman" w:cs="Times New Roman"/>
          <w:color w:val="auto"/>
          <w:sz w:val="28"/>
        </w:rPr>
        <w:t>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служащих,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 центра,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работника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 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(внесудебном)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порядке (далее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жалоба).</w:t>
      </w:r>
    </w:p>
    <w:p w:rsidR="007A0D05" w:rsidRDefault="007A0D05">
      <w:pPr>
        <w:ind w:firstLine="709"/>
        <w:rPr>
          <w:rFonts w:ascii="Times New Roman" w:hAnsi="Times New Roman" w:cs="Times New Roman"/>
          <w:color w:val="auto"/>
          <w:sz w:val="28"/>
        </w:rPr>
      </w:pPr>
    </w:p>
    <w:p w:rsidR="007A0D05" w:rsidRDefault="004A08E5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Информация для заинтересованных лиц об их праве на досудебное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7A0D05" w:rsidRDefault="007A0D05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5.2. В случае если заявитель считает, что в ходе предоставления муниципальной услуги решениями и (или) действиями (безде</w:t>
      </w:r>
      <w:r>
        <w:rPr>
          <w:rFonts w:ascii="Times New Roman" w:hAnsi="Times New Roman" w:cs="Times New Roman"/>
          <w:color w:val="auto"/>
          <w:sz w:val="28"/>
          <w:szCs w:val="28"/>
        </w:rPr>
        <w:t>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</w:t>
      </w:r>
      <w:r>
        <w:rPr>
          <w:rFonts w:ascii="Times New Roman" w:hAnsi="Times New Roman" w:cs="Times New Roman"/>
          <w:color w:val="auto"/>
          <w:sz w:val="28"/>
          <w:szCs w:val="28"/>
        </w:rPr>
        <w:t>ерации.</w:t>
      </w:r>
    </w:p>
    <w:p w:rsidR="007A0D05" w:rsidRDefault="004A08E5">
      <w:pPr>
        <w:ind w:firstLine="709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ab/>
      </w: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Органы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местного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самоуправления,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организации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уполномоченные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на рассмотрение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жалобы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лица,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которым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может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быть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направлена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жалоба заявителя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досудебном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(внесудебном)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порядке</w:t>
      </w:r>
    </w:p>
    <w:p w:rsidR="007A0D05" w:rsidRDefault="007A0D05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5.3. 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(внесудебном)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порядке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заявитель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вправе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обратиться с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жалобой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письменной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форме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бумажном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носителе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или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электронной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форме: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Уполномоченный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(или)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(бездействие) должностного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руководителя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структурного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подразделения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 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(бездействие)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 руководителя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вышестоящий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(или)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(бездействие) должностного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руководителя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структурного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подразделения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 органа;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руководителю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действия (бездействие)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работника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центра;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учредителю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действия (бездействие)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центра.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органе,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центре,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учредителя многофункционального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определяются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уполномоченные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рассмотрение жалоб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должностные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лица.</w:t>
      </w:r>
    </w:p>
    <w:p w:rsidR="007A0D05" w:rsidRDefault="007A0D0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Способы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информирования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заявителей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порядке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подачи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рассмотрения жалобы,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том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числе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с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использованием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ЕПГУ</w:t>
      </w:r>
      <w:r>
        <w:rPr>
          <w:rFonts w:ascii="Times New Roman" w:hAnsi="Times New Roman"/>
          <w:b/>
          <w:color w:val="auto"/>
          <w:sz w:val="28"/>
        </w:rPr>
        <w:t xml:space="preserve"> </w:t>
      </w:r>
    </w:p>
    <w:p w:rsidR="007A0D05" w:rsidRDefault="007A0D05">
      <w:pPr>
        <w:ind w:firstLine="709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5.4. Информация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порядке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подачи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рассмотрения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жалобы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размещается 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информационных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стендах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местах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сайте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ЕПГУ</w:t>
      </w:r>
      <w:r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</w:rPr>
        <w:t>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предоставляется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устной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форме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телефону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(или)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личном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приеме либо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письменной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форме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почтовым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отправлением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адресу,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указанному заявителем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(представителем).</w:t>
      </w:r>
    </w:p>
    <w:p w:rsidR="007A0D05" w:rsidRDefault="007A0D05">
      <w:pPr>
        <w:ind w:firstLine="709"/>
        <w:rPr>
          <w:rFonts w:ascii="Times New Roman" w:hAnsi="Times New Roman" w:cs="Times New Roman"/>
          <w:color w:val="auto"/>
          <w:sz w:val="28"/>
        </w:rPr>
      </w:pPr>
    </w:p>
    <w:p w:rsidR="007A0D05" w:rsidRDefault="004A08E5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Перечень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нормативных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правовых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актов,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регулирующих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порядок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досудебного (внесудебного)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обжалования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действий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(бездействия)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и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(или)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решений, принятых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(осуществленных)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ходе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предоставления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муниципальной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услуги</w:t>
      </w:r>
    </w:p>
    <w:p w:rsidR="007A0D05" w:rsidRDefault="007A0D05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5.5. Порядок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(внесудебного)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 (бездействия)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предоставляющего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услугу, а также его должностных лиц регулируется: 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</w:t>
      </w:r>
      <w:hyperlink r:id="rId18">
        <w:r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ом от 27 июля 2010 года № 210-ФЗ «Об организации</w:t>
      </w:r>
    </w:p>
    <w:p w:rsidR="007A0D05" w:rsidRDefault="004A08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предоставления государственных и муниципальных услуг»;</w:t>
      </w:r>
    </w:p>
    <w:p w:rsidR="007A0D05" w:rsidRDefault="004A08E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hyperlink r:id="rId19" w:anchor="/document/27537955/entry/0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м Правительства РФ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</w:t>
      </w:r>
      <w:r>
        <w:rPr>
          <w:rFonts w:ascii="Times New Roman" w:hAnsi="Times New Roman" w:cs="Times New Roman"/>
          <w:color w:val="auto"/>
          <w:sz w:val="28"/>
          <w:szCs w:val="28"/>
        </w:rPr>
        <w:t>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hyperlink r:id="rId20">
        <w:r>
          <w:rPr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«Об организации предоставления государственных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муниципальных услуг", и их работников, а также многофункциональных центров предоставления государственных и муниципальных услуг и их работников»; </w:t>
      </w:r>
      <w:hyperlink r:id="rId21">
        <w:r>
          <w:rPr>
            <w:rFonts w:ascii="Times New Roman" w:hAnsi="Times New Roman" w:cs="Times New Roman"/>
            <w:color w:val="auto"/>
            <w:sz w:val="28"/>
          </w:rPr>
          <w:t>постановлением</w:t>
        </w:r>
      </w:hyperlink>
      <w:hyperlink r:id="rId22">
        <w:r>
          <w:rPr>
            <w:rFonts w:ascii="Times New Roman" w:hAnsi="Times New Roman"/>
            <w:color w:val="auto"/>
            <w:sz w:val="28"/>
          </w:rPr>
          <w:t xml:space="preserve"> </w:t>
        </w:r>
      </w:hyperlink>
      <w:r>
        <w:rPr>
          <w:rFonts w:ascii="Times New Roman" w:hAnsi="Times New Roman" w:cs="Times New Roman"/>
          <w:color w:val="auto"/>
          <w:sz w:val="28"/>
        </w:rPr>
        <w:t>Правительства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Российской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Федерации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</w:t>
      </w:r>
      <w:r>
        <w:rPr>
          <w:rFonts w:ascii="Times New Roman" w:hAnsi="Times New Roman"/>
          <w:color w:val="auto"/>
          <w:sz w:val="28"/>
        </w:rPr>
        <w:t xml:space="preserve"> 20 </w:t>
      </w:r>
      <w:r>
        <w:rPr>
          <w:rFonts w:ascii="Times New Roman" w:hAnsi="Times New Roman" w:cs="Times New Roman"/>
          <w:color w:val="auto"/>
          <w:sz w:val="28"/>
        </w:rPr>
        <w:t>ноября</w:t>
      </w:r>
      <w:r>
        <w:rPr>
          <w:rFonts w:ascii="Times New Roman" w:hAnsi="Times New Roman"/>
          <w:color w:val="auto"/>
          <w:sz w:val="28"/>
        </w:rPr>
        <w:t xml:space="preserve"> 2012 </w:t>
      </w:r>
      <w:r>
        <w:rPr>
          <w:rFonts w:ascii="Times New Roman" w:hAnsi="Times New Roman" w:cs="Times New Roman"/>
          <w:color w:val="auto"/>
          <w:sz w:val="28"/>
        </w:rPr>
        <w:t>г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</w:rPr>
        <w:t xml:space="preserve">№ </w:t>
      </w:r>
      <w:r>
        <w:rPr>
          <w:rFonts w:ascii="Times New Roman" w:hAnsi="Times New Roman"/>
          <w:color w:val="auto"/>
          <w:sz w:val="28"/>
        </w:rPr>
        <w:t>11</w:t>
      </w:r>
      <w:r>
        <w:rPr>
          <w:rFonts w:ascii="Times New Roman" w:hAnsi="Times New Roman"/>
          <w:color w:val="auto"/>
          <w:sz w:val="28"/>
        </w:rPr>
        <w:t xml:space="preserve">98 </w:t>
      </w:r>
      <w:r>
        <w:rPr>
          <w:rFonts w:ascii="Times New Roman" w:hAnsi="Times New Roman" w:cs="Times New Roman"/>
          <w:color w:val="auto"/>
          <w:sz w:val="28"/>
        </w:rPr>
        <w:t>«О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федеральной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государственной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информационной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системе, обеспечивающей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процесс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(внесудебного)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решений 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(бездействия),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совершенных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государственных 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услуг».</w:t>
      </w:r>
    </w:p>
    <w:p w:rsidR="007A0D05" w:rsidRDefault="007A0D05">
      <w:pPr>
        <w:rPr>
          <w:rFonts w:ascii="Times New Roman" w:hAnsi="Times New Roman" w:cs="Times New Roman"/>
          <w:sz w:val="28"/>
        </w:rPr>
        <w:sectPr w:rsidR="007A0D05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57" w:right="851" w:bottom="851" w:left="1701" w:header="0" w:footer="6" w:gutter="0"/>
          <w:pgNumType w:start="1"/>
          <w:cols w:space="720"/>
          <w:formProt w:val="0"/>
          <w:titlePg/>
          <w:docGrid w:linePitch="360"/>
        </w:sectPr>
      </w:pPr>
    </w:p>
    <w:p w:rsidR="007A0D05" w:rsidRDefault="004A08E5">
      <w:pPr>
        <w:pStyle w:val="21"/>
        <w:shd w:val="clear" w:color="auto" w:fill="auto"/>
        <w:spacing w:before="0" w:after="0"/>
        <w:rPr>
          <w:rStyle w:val="2"/>
        </w:rPr>
      </w:pPr>
      <w:r>
        <w:rPr>
          <w:rStyle w:val="2"/>
        </w:rPr>
        <w:lastRenderedPageBreak/>
        <w:t xml:space="preserve">                                                                                                        Приложение № 1</w:t>
      </w:r>
    </w:p>
    <w:p w:rsidR="007A0D05" w:rsidRDefault="004A08E5">
      <w:pPr>
        <w:pStyle w:val="21"/>
        <w:shd w:val="clear" w:color="auto" w:fill="auto"/>
        <w:spacing w:before="0" w:after="0"/>
        <w:ind w:left="5103"/>
        <w:jc w:val="right"/>
        <w:rPr>
          <w:rStyle w:val="20"/>
          <w:i w:val="0"/>
        </w:rPr>
      </w:pPr>
      <w:r>
        <w:rPr>
          <w:rStyle w:val="2"/>
        </w:rPr>
        <w:t xml:space="preserve">к административному регламенту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 </w:t>
      </w:r>
    </w:p>
    <w:p w:rsidR="007A0D05" w:rsidRDefault="007A0D05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A0D05" w:rsidRDefault="004A08E5">
      <w:pPr>
        <w:spacing w:line="22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признак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7A0D05" w:rsidRDefault="004A08E5">
      <w:pPr>
        <w:spacing w:before="14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Таблица 1. Перечень признаков заявителя</w:t>
      </w:r>
    </w:p>
    <w:p w:rsidR="007A0D05" w:rsidRDefault="007A0D05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9"/>
        <w:gridCol w:w="2934"/>
        <w:gridCol w:w="5328"/>
      </w:tblGrid>
      <w:tr w:rsidR="007A0D05">
        <w:trPr>
          <w:trHeight w:val="52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Признак заявителя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6" w:name="_Hlk131768682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Значения признака заявителя</w:t>
            </w:r>
            <w:bookmarkEnd w:id="6"/>
          </w:p>
        </w:tc>
      </w:tr>
      <w:tr w:rsidR="007A0D05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Результат муниципальной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услуги, за которым обращается заявитель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о предоставлении муниципальной услуги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rStyle w:val="2"/>
                <w:color w:val="auto"/>
              </w:rPr>
              <w:t xml:space="preserve">«Выплата компенсации части родительской платы за присмотр и уход за детьми в </w:t>
            </w:r>
            <w:r>
              <w:rPr>
                <w:rStyle w:val="20"/>
                <w:i w:val="0"/>
                <w:color w:val="auto"/>
              </w:rPr>
              <w:t>муниципальных</w:t>
            </w:r>
            <w:r>
              <w:rPr>
                <w:rStyle w:val="22"/>
                <w:i/>
                <w:color w:val="auto"/>
              </w:rPr>
              <w:t xml:space="preserve"> </w:t>
            </w:r>
            <w:r>
              <w:rPr>
                <w:rStyle w:val="2"/>
                <w:color w:val="auto"/>
              </w:rPr>
              <w:t xml:space="preserve">образовательных организациях, находящихся на территории </w:t>
            </w:r>
            <w:r>
              <w:rPr>
                <w:rStyle w:val="20"/>
                <w:i w:val="0"/>
                <w:color w:val="auto"/>
              </w:rPr>
              <w:t>Оренбургской области»</w:t>
            </w:r>
          </w:p>
        </w:tc>
      </w:tr>
      <w:tr w:rsidR="007A0D05">
        <w:trPr>
          <w:trHeight w:val="84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обращения?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>
              <w:rPr>
                <w:rStyle w:val="2"/>
                <w:color w:val="auto"/>
              </w:rPr>
              <w:t xml:space="preserve">Выплата компенсации части родительской платы за присмотр и уход за детьми в </w:t>
            </w:r>
            <w:r>
              <w:rPr>
                <w:rStyle w:val="20"/>
                <w:i w:val="0"/>
                <w:color w:val="auto"/>
              </w:rPr>
              <w:t>муниципальных</w:t>
            </w:r>
            <w:r>
              <w:rPr>
                <w:rStyle w:val="22"/>
                <w:i/>
                <w:color w:val="auto"/>
              </w:rPr>
              <w:t xml:space="preserve"> </w:t>
            </w:r>
            <w:r>
              <w:rPr>
                <w:rStyle w:val="2"/>
                <w:color w:val="auto"/>
              </w:rPr>
              <w:t xml:space="preserve">образовательных организациях, находящихся на территории </w:t>
            </w:r>
            <w:r>
              <w:rPr>
                <w:rStyle w:val="20"/>
                <w:i w:val="0"/>
                <w:color w:val="auto"/>
              </w:rPr>
              <w:t>Октябрьского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7A0D05" w:rsidRDefault="004A08E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Исправление допущенных опечаток и (или) ошибок в выданных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результате предоставления муниципальной услуги документах</w:t>
            </w:r>
          </w:p>
        </w:tc>
      </w:tr>
      <w:tr w:rsidR="007A0D05">
        <w:trPr>
          <w:trHeight w:val="84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 обращается за услугой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Родитель (законный представитель) ребенка</w:t>
            </w:r>
          </w:p>
          <w:p w:rsidR="007A0D05" w:rsidRDefault="004A08E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 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 w:rsidR="007A0D05" w:rsidRDefault="007A0D05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A0D05" w:rsidRDefault="004A08E5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Таблица 2.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Комбинации значений признаков, каждая из которых соответствует варианту одному варианту предоставления муниципальной услуги</w:t>
      </w:r>
    </w:p>
    <w:p w:rsidR="007A0D05" w:rsidRDefault="007A0D05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8194"/>
      </w:tblGrid>
      <w:tr w:rsidR="007A0D05">
        <w:trPr>
          <w:trHeight w:val="567"/>
        </w:trPr>
        <w:tc>
          <w:tcPr>
            <w:tcW w:w="1417" w:type="dxa"/>
            <w:vAlign w:val="center"/>
          </w:tcPr>
          <w:p w:rsidR="007A0D05" w:rsidRDefault="004A08E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 варианта</w:t>
            </w:r>
          </w:p>
        </w:tc>
        <w:tc>
          <w:tcPr>
            <w:tcW w:w="8193" w:type="dxa"/>
            <w:vAlign w:val="center"/>
          </w:tcPr>
          <w:p w:rsidR="007A0D05" w:rsidRDefault="004A08E5">
            <w:pPr>
              <w:ind w:firstLine="70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Комбинация значений признаков</w:t>
            </w:r>
          </w:p>
        </w:tc>
      </w:tr>
      <w:tr w:rsidR="007A0D05">
        <w:trPr>
          <w:trHeight w:val="426"/>
        </w:trPr>
        <w:tc>
          <w:tcPr>
            <w:tcW w:w="9610" w:type="dxa"/>
            <w:gridSpan w:val="2"/>
            <w:vAlign w:val="center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Результат муниципальной услуги, за которым обращается заявитель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решение 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предоставлении муниципальной услуги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"/>
                <w:rFonts w:ascii="Calibri" w:hAnsi="Calibri"/>
                <w:color w:val="auto"/>
                <w:lang w:eastAsia="en-US"/>
              </w:rPr>
              <w:t xml:space="preserve">«Выплата компенсации части родительской платы за присмотр и уход за детьми в </w:t>
            </w:r>
            <w:r>
              <w:rPr>
                <w:rStyle w:val="20"/>
                <w:rFonts w:ascii="Calibri" w:hAnsi="Calibri"/>
                <w:i w:val="0"/>
                <w:color w:val="auto"/>
                <w:lang w:eastAsia="en-US"/>
              </w:rPr>
              <w:t>муниципальных</w:t>
            </w:r>
            <w:r>
              <w:rPr>
                <w:rStyle w:val="22"/>
                <w:rFonts w:ascii="Calibri" w:hAnsi="Calibri"/>
                <w:i/>
                <w:color w:val="auto"/>
                <w:lang w:eastAsia="en-US"/>
              </w:rPr>
              <w:t xml:space="preserve"> </w:t>
            </w:r>
            <w:r>
              <w:rPr>
                <w:rStyle w:val="2"/>
                <w:rFonts w:ascii="Calibri" w:hAnsi="Calibri"/>
                <w:color w:val="auto"/>
                <w:lang w:eastAsia="en-US"/>
              </w:rPr>
              <w:lastRenderedPageBreak/>
              <w:t xml:space="preserve">образовательных организациях, находящихся на территории </w:t>
            </w:r>
            <w:r>
              <w:rPr>
                <w:rStyle w:val="20"/>
                <w:rFonts w:ascii="Calibri" w:hAnsi="Calibri"/>
                <w:i w:val="0"/>
                <w:color w:val="auto"/>
                <w:lang w:eastAsia="en-US"/>
              </w:rPr>
              <w:t>Октябрьского района»</w:t>
            </w:r>
          </w:p>
        </w:tc>
      </w:tr>
      <w:tr w:rsidR="007A0D05">
        <w:trPr>
          <w:trHeight w:val="435"/>
        </w:trPr>
        <w:tc>
          <w:tcPr>
            <w:tcW w:w="1417" w:type="dxa"/>
            <w:vAlign w:val="center"/>
          </w:tcPr>
          <w:p w:rsidR="007A0D05" w:rsidRDefault="004A08E5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8193" w:type="dxa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"/>
                <w:rFonts w:ascii="Calibri" w:hAnsi="Calibri"/>
                <w:color w:val="auto"/>
                <w:lang w:eastAsia="en-US"/>
              </w:rPr>
              <w:t xml:space="preserve">Выплата компенсации части родительской платы за </w:t>
            </w:r>
            <w:r>
              <w:rPr>
                <w:rStyle w:val="2"/>
                <w:rFonts w:ascii="Calibri" w:hAnsi="Calibri"/>
                <w:color w:val="auto"/>
                <w:lang w:eastAsia="en-US"/>
              </w:rPr>
              <w:t xml:space="preserve">присмотр и уход за детьми в </w:t>
            </w:r>
            <w:r>
              <w:rPr>
                <w:rStyle w:val="20"/>
                <w:rFonts w:ascii="Calibri" w:hAnsi="Calibri"/>
                <w:i w:val="0"/>
                <w:color w:val="auto"/>
                <w:lang w:eastAsia="en-US"/>
              </w:rPr>
              <w:t>муниципальных</w:t>
            </w:r>
            <w:r>
              <w:rPr>
                <w:rStyle w:val="22"/>
                <w:rFonts w:ascii="Calibri" w:hAnsi="Calibri"/>
                <w:i/>
                <w:color w:val="auto"/>
                <w:lang w:eastAsia="en-US"/>
              </w:rPr>
              <w:t xml:space="preserve"> </w:t>
            </w:r>
            <w:r>
              <w:rPr>
                <w:rStyle w:val="2"/>
                <w:rFonts w:ascii="Calibri" w:hAnsi="Calibri"/>
                <w:color w:val="auto"/>
                <w:lang w:eastAsia="en-US"/>
              </w:rPr>
              <w:t xml:space="preserve">образовательных организациях, находящихся на территории </w:t>
            </w:r>
            <w:r>
              <w:rPr>
                <w:rStyle w:val="20"/>
                <w:rFonts w:ascii="Calibri" w:hAnsi="Calibri"/>
                <w:i w:val="0"/>
                <w:color w:val="auto"/>
                <w:lang w:eastAsia="en-US"/>
              </w:rPr>
              <w:t>Октябрьского района</w:t>
            </w:r>
          </w:p>
        </w:tc>
      </w:tr>
      <w:tr w:rsidR="007A0D05">
        <w:trPr>
          <w:trHeight w:val="435"/>
        </w:trPr>
        <w:tc>
          <w:tcPr>
            <w:tcW w:w="1417" w:type="dxa"/>
            <w:vAlign w:val="center"/>
          </w:tcPr>
          <w:p w:rsidR="007A0D05" w:rsidRDefault="004A08E5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8193" w:type="dxa"/>
          </w:tcPr>
          <w:p w:rsidR="007A0D05" w:rsidRDefault="004A08E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7A0D05" w:rsidRDefault="007A0D05">
      <w:pPr>
        <w:sectPr w:rsidR="007A0D05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851" w:right="851" w:bottom="851" w:left="1701" w:header="0" w:footer="6" w:gutter="0"/>
          <w:pgNumType w:start="1"/>
          <w:cols w:space="720"/>
          <w:formProt w:val="0"/>
          <w:titlePg/>
          <w:docGrid w:linePitch="360"/>
        </w:sectPr>
      </w:pPr>
    </w:p>
    <w:p w:rsidR="007A0D05" w:rsidRDefault="007A0D05">
      <w:pPr>
        <w:pStyle w:val="21"/>
        <w:shd w:val="clear" w:color="auto" w:fill="auto"/>
        <w:spacing w:before="0" w:after="0"/>
        <w:ind w:left="5103"/>
        <w:jc w:val="left"/>
        <w:rPr>
          <w:rStyle w:val="2"/>
          <w:sz w:val="24"/>
          <w:szCs w:val="24"/>
        </w:rPr>
      </w:pPr>
    </w:p>
    <w:p w:rsidR="007A0D05" w:rsidRDefault="004A08E5">
      <w:pPr>
        <w:pStyle w:val="21"/>
        <w:shd w:val="clear" w:color="auto" w:fill="auto"/>
        <w:spacing w:before="0" w:after="0"/>
        <w:ind w:left="5103"/>
        <w:jc w:val="right"/>
        <w:rPr>
          <w:rStyle w:val="2"/>
        </w:rPr>
      </w:pPr>
      <w:r>
        <w:rPr>
          <w:rStyle w:val="2"/>
        </w:rPr>
        <w:t xml:space="preserve">Приложение № 2 </w:t>
      </w:r>
    </w:p>
    <w:p w:rsidR="007A0D05" w:rsidRDefault="004A08E5">
      <w:pPr>
        <w:pStyle w:val="21"/>
        <w:shd w:val="clear" w:color="auto" w:fill="auto"/>
        <w:spacing w:before="0" w:after="0"/>
        <w:ind w:left="5103"/>
        <w:jc w:val="right"/>
        <w:rPr>
          <w:rStyle w:val="2"/>
        </w:rPr>
      </w:pPr>
      <w:r>
        <w:rPr>
          <w:rStyle w:val="2"/>
        </w:rPr>
        <w:t xml:space="preserve">к административному регламенту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</w:t>
      </w:r>
      <w:r>
        <w:rPr>
          <w:rStyle w:val="2"/>
        </w:rPr>
        <w:t xml:space="preserve">территории Октябрьского района» </w:t>
      </w:r>
    </w:p>
    <w:p w:rsidR="007A0D05" w:rsidRDefault="007A0D05">
      <w:pPr>
        <w:pStyle w:val="21"/>
        <w:shd w:val="clear" w:color="auto" w:fill="auto"/>
        <w:spacing w:before="0" w:after="0"/>
        <w:ind w:left="5103"/>
        <w:jc w:val="left"/>
        <w:rPr>
          <w:rStyle w:val="2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7A0D05">
        <w:tc>
          <w:tcPr>
            <w:tcW w:w="9498" w:type="dxa"/>
            <w:vAlign w:val="center"/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</w:t>
            </w:r>
          </w:p>
        </w:tc>
      </w:tr>
    </w:tbl>
    <w:p w:rsidR="007A0D05" w:rsidRDefault="007A0D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290"/>
        <w:gridCol w:w="7602"/>
        <w:gridCol w:w="144"/>
      </w:tblGrid>
      <w:tr w:rsidR="007A0D05">
        <w:tc>
          <w:tcPr>
            <w:tcW w:w="9499" w:type="dxa"/>
            <w:gridSpan w:val="4"/>
          </w:tcPr>
          <w:p w:rsidR="007A0D05" w:rsidRDefault="004A08E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Оренбургской области» от «_____»  ______ 20__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_________:</w:t>
            </w:r>
          </w:p>
        </w:tc>
      </w:tr>
      <w:tr w:rsidR="007A0D05">
        <w:tc>
          <w:tcPr>
            <w:tcW w:w="464" w:type="dxa"/>
            <w:vAlign w:val="bottom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035" w:type="dxa"/>
            <w:gridSpan w:val="3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464" w:type="dxa"/>
            <w:vAlign w:val="bottom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5" w:type="dxa"/>
            <w:gridSpan w:val="3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(при наличии) заявителя полностью)</w:t>
            </w:r>
          </w:p>
        </w:tc>
      </w:tr>
      <w:tr w:rsidR="007A0D05">
        <w:tc>
          <w:tcPr>
            <w:tcW w:w="1754" w:type="dxa"/>
            <w:gridSpan w:val="2"/>
            <w:vAlign w:val="bottom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</w:p>
        </w:tc>
        <w:tc>
          <w:tcPr>
            <w:tcW w:w="7745" w:type="dxa"/>
            <w:gridSpan w:val="2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499" w:type="dxa"/>
            <w:gridSpan w:val="4"/>
            <w:tcBorders>
              <w:bottom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НПА)</w:t>
            </w:r>
          </w:p>
        </w:tc>
      </w:tr>
      <w:tr w:rsidR="007A0D05">
        <w:tc>
          <w:tcPr>
            <w:tcW w:w="9499" w:type="dxa"/>
            <w:gridSpan w:val="4"/>
            <w:vAlign w:val="center"/>
          </w:tcPr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7A0D05">
        <w:tc>
          <w:tcPr>
            <w:tcW w:w="9355" w:type="dxa"/>
            <w:gridSpan w:val="3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Align w:val="bottom"/>
          </w:tcPr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A0D05"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(фамилия, имя, </w:t>
            </w:r>
            <w:r>
              <w:rPr>
                <w:rFonts w:ascii="Times New Roman" w:hAnsi="Times New Roman" w:cs="Times New Roman"/>
                <w:sz w:val="20"/>
              </w:rPr>
              <w:t>отчество (при наличии) ребенка заявителя (полностью)</w:t>
            </w:r>
          </w:p>
        </w:tc>
        <w:tc>
          <w:tcPr>
            <w:tcW w:w="144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499" w:type="dxa"/>
            <w:gridSpan w:val="4"/>
            <w:vAlign w:val="bottom"/>
          </w:tcPr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_________________________________________________________________</w:t>
            </w:r>
          </w:p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организации)</w:t>
            </w:r>
          </w:p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размере ___% от среднего размера родительской платы за присмотр и уход за ребенком в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образовательных организациях, реализующих основную общеобразовательную программу дошкольного образования, установленного постановлением Правительства Оренбургской области от 18 декабря 2019 г. № 944-пп</w:t>
            </w:r>
          </w:p>
        </w:tc>
      </w:tr>
    </w:tbl>
    <w:p w:rsidR="007A0D05" w:rsidRDefault="007A0D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340"/>
        <w:gridCol w:w="1757"/>
        <w:gridCol w:w="340"/>
        <w:gridCol w:w="3462"/>
      </w:tblGrid>
      <w:tr w:rsidR="007A0D05">
        <w:tc>
          <w:tcPr>
            <w:tcW w:w="3599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3599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уполномоченного органа (заместителя руководителя)</w:t>
            </w: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7A0D05">
        <w:tc>
          <w:tcPr>
            <w:tcW w:w="9498" w:type="dxa"/>
            <w:gridSpan w:val="5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заполнения: «____» ___________ 20____ г.</w:t>
            </w:r>
          </w:p>
        </w:tc>
      </w:tr>
    </w:tbl>
    <w:p w:rsidR="007A0D05" w:rsidRDefault="007A0D05">
      <w:pPr>
        <w:pStyle w:val="21"/>
        <w:shd w:val="clear" w:color="auto" w:fill="auto"/>
        <w:spacing w:before="0" w:after="0"/>
        <w:ind w:left="5103"/>
        <w:jc w:val="left"/>
        <w:rPr>
          <w:sz w:val="24"/>
          <w:szCs w:val="24"/>
        </w:rPr>
        <w:sectPr w:rsidR="007A0D05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851" w:right="851" w:bottom="851" w:left="1701" w:header="0" w:footer="6" w:gutter="0"/>
          <w:pgNumType w:start="1"/>
          <w:cols w:space="720"/>
          <w:formProt w:val="0"/>
          <w:titlePg/>
          <w:docGrid w:linePitch="360"/>
        </w:sectPr>
      </w:pPr>
    </w:p>
    <w:p w:rsidR="007A0D05" w:rsidRDefault="007A0D05">
      <w:pPr>
        <w:jc w:val="both"/>
        <w:rPr>
          <w:rStyle w:val="20"/>
          <w:i w:val="0"/>
        </w:rPr>
      </w:pPr>
    </w:p>
    <w:p w:rsidR="007A0D05" w:rsidRDefault="007A0D05">
      <w:pPr>
        <w:jc w:val="both"/>
        <w:rPr>
          <w:rStyle w:val="20"/>
          <w:i w:val="0"/>
        </w:rPr>
      </w:pPr>
    </w:p>
    <w:p w:rsidR="007A0D05" w:rsidRDefault="004A08E5">
      <w:pPr>
        <w:pStyle w:val="21"/>
        <w:shd w:val="clear" w:color="auto" w:fill="auto"/>
        <w:spacing w:before="0" w:after="0"/>
        <w:ind w:left="5103" w:hanging="600"/>
        <w:jc w:val="right"/>
        <w:rPr>
          <w:rStyle w:val="2"/>
        </w:rPr>
      </w:pPr>
      <w:r>
        <w:rPr>
          <w:rStyle w:val="2"/>
        </w:rPr>
        <w:t>Приложение № 3</w:t>
      </w:r>
    </w:p>
    <w:p w:rsidR="007A0D05" w:rsidRDefault="004A08E5">
      <w:pPr>
        <w:pStyle w:val="21"/>
        <w:shd w:val="clear" w:color="auto" w:fill="auto"/>
        <w:spacing w:before="0" w:after="0"/>
        <w:ind w:left="5103" w:hanging="600"/>
        <w:jc w:val="right"/>
        <w:rPr>
          <w:rStyle w:val="2"/>
        </w:rPr>
      </w:pPr>
      <w:r>
        <w:rPr>
          <w:rStyle w:val="2"/>
        </w:rPr>
        <w:t xml:space="preserve">к административному регламенту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 </w:t>
      </w:r>
    </w:p>
    <w:p w:rsidR="007A0D05" w:rsidRDefault="007A0D05">
      <w:pPr>
        <w:pStyle w:val="21"/>
        <w:shd w:val="clear" w:color="auto" w:fill="auto"/>
        <w:spacing w:before="0" w:after="0"/>
        <w:jc w:val="left"/>
        <w:rPr>
          <w:rStyle w:val="2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7A0D05">
        <w:tc>
          <w:tcPr>
            <w:tcW w:w="9498" w:type="dxa"/>
            <w:vAlign w:val="bottom"/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</w:t>
            </w:r>
          </w:p>
        </w:tc>
      </w:tr>
    </w:tbl>
    <w:p w:rsidR="007A0D05" w:rsidRDefault="007A0D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377"/>
        <w:gridCol w:w="7373"/>
        <w:gridCol w:w="283"/>
      </w:tblGrid>
      <w:tr w:rsidR="007A0D05">
        <w:tc>
          <w:tcPr>
            <w:tcW w:w="9497" w:type="dxa"/>
            <w:gridSpan w:val="4"/>
            <w:vAlign w:val="center"/>
          </w:tcPr>
          <w:p w:rsidR="007A0D05" w:rsidRDefault="004A08E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о предоставлении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Оренбургской области» от «_____»  ______ 20__ г. № _________:</w:t>
            </w:r>
          </w:p>
        </w:tc>
      </w:tr>
      <w:tr w:rsidR="007A0D05">
        <w:tc>
          <w:tcPr>
            <w:tcW w:w="465" w:type="dxa"/>
            <w:vAlign w:val="bottom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032" w:type="dxa"/>
            <w:gridSpan w:val="3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465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0"/>
              </w:rPr>
              <w:t>(при наличии) заявителя полностью)</w:t>
            </w:r>
          </w:p>
        </w:tc>
      </w:tr>
      <w:tr w:rsidR="007A0D05">
        <w:tc>
          <w:tcPr>
            <w:tcW w:w="1842" w:type="dxa"/>
            <w:gridSpan w:val="2"/>
            <w:vAlign w:val="bottom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</w:p>
        </w:tc>
        <w:tc>
          <w:tcPr>
            <w:tcW w:w="7655" w:type="dxa"/>
            <w:gridSpan w:val="2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497" w:type="dxa"/>
            <w:gridSpan w:val="4"/>
            <w:tcBorders>
              <w:bottom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НПА)</w:t>
            </w:r>
          </w:p>
        </w:tc>
      </w:tr>
      <w:tr w:rsidR="007A0D05">
        <w:tc>
          <w:tcPr>
            <w:tcW w:w="9497" w:type="dxa"/>
            <w:gridSpan w:val="4"/>
            <w:vAlign w:val="center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отказано в получении компенсации части платы, взимаемой с родителей (законных представителей) за присмотр и уход за ребенком </w:t>
            </w:r>
          </w:p>
        </w:tc>
      </w:tr>
      <w:tr w:rsidR="007A0D05"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A0D05">
        <w:tc>
          <w:tcPr>
            <w:tcW w:w="9214" w:type="dxa"/>
            <w:gridSpan w:val="3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(фамилия, имя, отчество (при наличии) ребенка </w:t>
            </w:r>
            <w:r>
              <w:rPr>
                <w:rFonts w:ascii="Times New Roman" w:hAnsi="Times New Roman" w:cs="Times New Roman"/>
                <w:sz w:val="20"/>
              </w:rPr>
              <w:t>заявителя (полностью)</w:t>
            </w:r>
          </w:p>
        </w:tc>
        <w:tc>
          <w:tcPr>
            <w:tcW w:w="283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497" w:type="dxa"/>
            <w:gridSpan w:val="4"/>
            <w:tcBorders>
              <w:bottom w:val="single" w:sz="4" w:space="0" w:color="000000"/>
            </w:tcBorders>
            <w:vAlign w:val="bottom"/>
          </w:tcPr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осваивающим образовательную программу дошкольного образования в</w:t>
            </w:r>
          </w:p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A0D05">
        <w:tc>
          <w:tcPr>
            <w:tcW w:w="1842" w:type="dxa"/>
            <w:gridSpan w:val="2"/>
            <w:tcBorders>
              <w:top w:val="single" w:sz="4" w:space="0" w:color="000000"/>
            </w:tcBorders>
            <w:vAlign w:val="bottom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организации)</w:t>
            </w:r>
          </w:p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497" w:type="dxa"/>
            <w:gridSpan w:val="4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4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497" w:type="dxa"/>
            <w:gridSpan w:val="4"/>
            <w:vAlign w:val="center"/>
          </w:tcPr>
          <w:p w:rsidR="007A0D05" w:rsidRDefault="004A08E5">
            <w:pPr>
              <w:pStyle w:val="ConsPlusNormal0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(перечислить пункты, послужившие основанием для отказа в предоставлении муниципальной услуги)</w:t>
            </w:r>
          </w:p>
          <w:p w:rsidR="007A0D05" w:rsidRDefault="004A08E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вправе повторно обратиться с заявлением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Оренбургской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устранения указанного основания, послужившего причиной отказа, в __________________________________________________________.</w:t>
            </w:r>
          </w:p>
        </w:tc>
      </w:tr>
      <w:tr w:rsidR="007A0D05">
        <w:tc>
          <w:tcPr>
            <w:tcW w:w="9497" w:type="dxa"/>
            <w:gridSpan w:val="4"/>
            <w:vAlign w:val="bottom"/>
          </w:tcPr>
          <w:p w:rsidR="007A0D05" w:rsidRDefault="004A08E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об отказе в предоставлении муниципальной услуги «Выплата компенсации части родительской платы за присмотр и уход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в муниципальных образовательных организациях, находящихся на территории Оренбургской области» 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</w:tbl>
    <w:p w:rsidR="007A0D05" w:rsidRDefault="007A0D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340"/>
        <w:gridCol w:w="1757"/>
        <w:gridCol w:w="340"/>
        <w:gridCol w:w="3462"/>
      </w:tblGrid>
      <w:tr w:rsidR="007A0D05">
        <w:tc>
          <w:tcPr>
            <w:tcW w:w="3599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3599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</w:rPr>
              <w:t>уполномоченного органа (заместителя руководителя)</w:t>
            </w: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7A0D05">
        <w:tc>
          <w:tcPr>
            <w:tcW w:w="9498" w:type="dxa"/>
            <w:gridSpan w:val="5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заполнения: «____» ___________ 20____ г.</w:t>
            </w:r>
          </w:p>
        </w:tc>
      </w:tr>
    </w:tbl>
    <w:p w:rsidR="007A0D05" w:rsidRDefault="007A0D05">
      <w:pPr>
        <w:rPr>
          <w:rFonts w:ascii="Times New Roman" w:hAnsi="Times New Roman"/>
          <w:color w:val="auto"/>
          <w:sz w:val="28"/>
          <w:szCs w:val="28"/>
        </w:rPr>
      </w:pPr>
    </w:p>
    <w:p w:rsidR="007A0D05" w:rsidRDefault="007A0D05">
      <w:pPr>
        <w:pStyle w:val="21"/>
        <w:shd w:val="clear" w:color="auto" w:fill="auto"/>
        <w:spacing w:before="0" w:after="0"/>
        <w:ind w:left="5103" w:hanging="600"/>
        <w:jc w:val="left"/>
        <w:rPr>
          <w:rStyle w:val="2"/>
          <w:sz w:val="24"/>
          <w:szCs w:val="24"/>
        </w:rPr>
        <w:sectPr w:rsidR="007A0D05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851" w:right="851" w:bottom="851" w:left="1701" w:header="0" w:footer="6" w:gutter="0"/>
          <w:pgNumType w:start="1"/>
          <w:cols w:space="720"/>
          <w:formProt w:val="0"/>
          <w:titlePg/>
          <w:docGrid w:linePitch="360"/>
        </w:sectPr>
      </w:pPr>
    </w:p>
    <w:p w:rsidR="007A0D05" w:rsidRDefault="004A08E5">
      <w:pPr>
        <w:pStyle w:val="21"/>
        <w:shd w:val="clear" w:color="auto" w:fill="auto"/>
        <w:spacing w:before="0" w:after="0"/>
        <w:ind w:left="5103" w:hanging="600"/>
        <w:jc w:val="right"/>
        <w:rPr>
          <w:rStyle w:val="2"/>
        </w:rPr>
      </w:pPr>
      <w:r>
        <w:rPr>
          <w:rStyle w:val="2"/>
          <w:szCs w:val="24"/>
        </w:rPr>
        <w:lastRenderedPageBreak/>
        <w:t xml:space="preserve">Приложение № </w:t>
      </w:r>
      <w:r>
        <w:rPr>
          <w:rStyle w:val="2"/>
        </w:rPr>
        <w:t>4</w:t>
      </w:r>
    </w:p>
    <w:p w:rsidR="007A0D05" w:rsidRDefault="004A08E5">
      <w:pPr>
        <w:pStyle w:val="21"/>
        <w:shd w:val="clear" w:color="auto" w:fill="auto"/>
        <w:spacing w:before="0" w:after="0"/>
        <w:ind w:left="5103"/>
        <w:jc w:val="right"/>
        <w:rPr>
          <w:rStyle w:val="2"/>
        </w:rPr>
      </w:pPr>
      <w:r>
        <w:rPr>
          <w:rStyle w:val="2"/>
        </w:rPr>
        <w:t xml:space="preserve">к административному регламенту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 </w:t>
      </w:r>
    </w:p>
    <w:p w:rsidR="007A0D05" w:rsidRDefault="007A0D05">
      <w:pPr>
        <w:pStyle w:val="21"/>
        <w:shd w:val="clear" w:color="auto" w:fill="auto"/>
        <w:spacing w:before="0" w:after="0" w:line="280" w:lineRule="exact"/>
        <w:ind w:left="5103"/>
        <w:jc w:val="right"/>
        <w:rPr>
          <w:rStyle w:val="2"/>
        </w:rPr>
      </w:pPr>
    </w:p>
    <w:p w:rsidR="007A0D05" w:rsidRDefault="004A08E5">
      <w:pPr>
        <w:pStyle w:val="21"/>
        <w:shd w:val="clear" w:color="auto" w:fill="auto"/>
        <w:spacing w:before="0" w:after="0" w:line="280" w:lineRule="exact"/>
        <w:ind w:left="5103"/>
        <w:jc w:val="left"/>
      </w:pPr>
      <w:r>
        <w:rPr>
          <w:rStyle w:val="2"/>
        </w:rPr>
        <w:t xml:space="preserve">Кому: </w:t>
      </w:r>
    </w:p>
    <w:p w:rsidR="007A0D05" w:rsidRDefault="004A08E5">
      <w:pPr>
        <w:ind w:left="5103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__________________________________________________________________________________________ </w:t>
      </w:r>
    </w:p>
    <w:p w:rsidR="007A0D05" w:rsidRDefault="007A0D05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7A0D05">
        <w:tc>
          <w:tcPr>
            <w:tcW w:w="9039" w:type="dxa"/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циях, находящихся на территории Октябрьского района»</w:t>
            </w:r>
          </w:p>
        </w:tc>
      </w:tr>
    </w:tbl>
    <w:p w:rsidR="007A0D05" w:rsidRDefault="007A0D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A0D05" w:rsidRDefault="004A08E5">
      <w:pPr>
        <w:pStyle w:val="ConsPlusNormal0"/>
        <w:spacing w:after="3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____________________________________________________________________________________________________________________. </w:t>
      </w:r>
    </w:p>
    <w:p w:rsidR="007A0D05" w:rsidRDefault="004A08E5">
      <w:pPr>
        <w:pStyle w:val="ConsPlusNormal0"/>
        <w:spacing w:after="300"/>
        <w:ind w:firstLine="709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образовательной организации)</w:t>
      </w:r>
    </w:p>
    <w:p w:rsidR="007A0D05" w:rsidRDefault="007A0D05">
      <w:pPr>
        <w:pStyle w:val="ConsPlusNormal0"/>
        <w:spacing w:after="30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D05" w:rsidRDefault="004A08E5">
      <w:pPr>
        <w:pStyle w:val="ConsPlusNormal0"/>
        <w:spacing w:after="30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Сведения о родителе (законном представителе) ребенка, обратившемся в уполномоченный орган за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предоставлением муниципальной услуги (далее - заявитель):</w:t>
      </w:r>
    </w:p>
    <w:p w:rsidR="007A0D05" w:rsidRDefault="007A0D05">
      <w:pPr>
        <w:pStyle w:val="ConsPlusNormal0"/>
        <w:spacing w:after="30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A0D05" w:rsidRDefault="004A08E5">
      <w:p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Фамилия, имя, отчество (при наличии): ________________________________</w:t>
      </w:r>
    </w:p>
    <w:p w:rsidR="007A0D05" w:rsidRDefault="004A08E5">
      <w:p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7A0D05" w:rsidRDefault="004A08E5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Дата рождения: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_______________________________</w:t>
      </w:r>
    </w:p>
    <w:p w:rsidR="007A0D05" w:rsidRDefault="004A08E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            (число, месяц, год)</w:t>
      </w:r>
    </w:p>
    <w:p w:rsidR="007A0D05" w:rsidRDefault="004A08E5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Пол: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_______________________________</w:t>
      </w:r>
    </w:p>
    <w:p w:rsidR="007A0D05" w:rsidRDefault="004A08E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(мужской, женский)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Страховой номер индивидуального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лицевого счета: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Гражданство:                                                            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_Hlk157476147"/>
      <w:bookmarkEnd w:id="7"/>
    </w:p>
    <w:p w:rsidR="007A0D05" w:rsidRDefault="004A08E5">
      <w:pPr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>Данные документа, удостоверяющего личность: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Наименование документа, </w:t>
      </w:r>
      <w:r>
        <w:rPr>
          <w:rFonts w:ascii="Times New Roman" w:hAnsi="Times New Roman"/>
          <w:color w:val="auto"/>
          <w:sz w:val="28"/>
          <w:szCs w:val="28"/>
        </w:rPr>
        <w:t>серия,           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номер:                                                      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выдачи:                                           __________________________________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Кем выдан,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код подразделения:                                 __________________________________  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Номер телефона (при наличии):              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Адрес электронной почты                    ___________________________________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(при наличии):     </w:t>
      </w:r>
    </w:p>
    <w:p w:rsidR="007A0D05" w:rsidRDefault="004A08E5">
      <w:pPr>
        <w:tabs>
          <w:tab w:val="left" w:pos="7080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Адрес фактического                              ____________________________________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проживания: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____________________________________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Статус заявителя                                ____________________________________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(родитель (усыновитель), опекун)</w:t>
      </w:r>
    </w:p>
    <w:p w:rsidR="007A0D05" w:rsidRDefault="007A0D05">
      <w:pPr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hAnsi="Times New Roman"/>
          <w:i/>
          <w:color w:val="auto"/>
          <w:sz w:val="28"/>
          <w:szCs w:val="28"/>
        </w:rPr>
        <w:t>: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Фамилия, имя, отчество                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(при наличии):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_________________________________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</w:rPr>
      </w:pPr>
    </w:p>
    <w:p w:rsidR="007A0D05" w:rsidRDefault="004A08E5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рождения:                                         _________________________________</w:t>
      </w:r>
    </w:p>
    <w:p w:rsidR="007A0D05" w:rsidRDefault="004A08E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            (число, месяц, год)</w:t>
      </w:r>
    </w:p>
    <w:p w:rsidR="007A0D05" w:rsidRDefault="004A08E5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Пол:                                                           _________________________________</w:t>
      </w:r>
    </w:p>
    <w:p w:rsidR="007A0D05" w:rsidRDefault="004A08E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     (мужской, женский)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Страховой номер индивидуального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лицевого счета:                                                      ____________________________</w:t>
      </w:r>
      <w:r>
        <w:rPr>
          <w:rFonts w:ascii="Times New Roman" w:hAnsi="Times New Roman"/>
          <w:color w:val="auto"/>
          <w:sz w:val="28"/>
          <w:szCs w:val="28"/>
        </w:rPr>
        <w:t>___</w:t>
      </w:r>
    </w:p>
    <w:p w:rsidR="007A0D05" w:rsidRDefault="007A0D05">
      <w:pPr>
        <w:jc w:val="both"/>
        <w:rPr>
          <w:rFonts w:ascii="Times New Roman" w:hAnsi="Times New Roman"/>
          <w:color w:val="auto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Гражданство:                                                               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>Данные документа, удостоверяющего личность ребенка:</w:t>
      </w:r>
    </w:p>
    <w:p w:rsidR="007A0D05" w:rsidRDefault="007A0D05">
      <w:pPr>
        <w:jc w:val="both"/>
        <w:rPr>
          <w:rFonts w:ascii="Times New Roman" w:hAnsi="Times New Roman"/>
          <w:b/>
          <w:bCs/>
          <w:color w:val="auto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Реквизиты записи акта о рождении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или </w:t>
      </w:r>
      <w:r>
        <w:rPr>
          <w:rFonts w:ascii="Times New Roman" w:hAnsi="Times New Roman"/>
          <w:color w:val="auto"/>
          <w:sz w:val="28"/>
          <w:szCs w:val="28"/>
        </w:rPr>
        <w:t>свидетельства о рождении:    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_______________</w:t>
      </w:r>
      <w:r>
        <w:rPr>
          <w:rFonts w:ascii="Times New Roman" w:hAnsi="Times New Roman"/>
          <w:color w:val="auto"/>
          <w:sz w:val="28"/>
          <w:szCs w:val="28"/>
        </w:rPr>
        <w:t>__________________</w:t>
      </w:r>
    </w:p>
    <w:p w:rsidR="007A0D05" w:rsidRDefault="004A08E5">
      <w:pPr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 xml:space="preserve">Сведения о других детях в семье для определения размера компенсации в соответствии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с </w:t>
      </w:r>
      <w:hyperlink r:id="rId39">
        <w:r>
          <w:rPr>
            <w:rStyle w:val="a3"/>
            <w:i/>
            <w:color w:val="auto"/>
            <w:szCs w:val="28"/>
            <w:u w:val="none"/>
          </w:rPr>
          <w:t>частью 5 статьи 65</w:t>
        </w:r>
      </w:hyperlink>
      <w:r>
        <w:rPr>
          <w:rFonts w:ascii="Times New Roman" w:hAnsi="Times New Roman"/>
          <w:bCs/>
          <w:i/>
          <w:color w:val="auto"/>
          <w:sz w:val="28"/>
          <w:szCs w:val="28"/>
        </w:rPr>
        <w:t xml:space="preserve"> Федерального зако</w:t>
      </w:r>
      <w:r>
        <w:rPr>
          <w:rFonts w:ascii="Times New Roman" w:hAnsi="Times New Roman"/>
          <w:bCs/>
          <w:i/>
          <w:color w:val="auto"/>
          <w:sz w:val="28"/>
          <w:szCs w:val="28"/>
        </w:rPr>
        <w:t xml:space="preserve">на "Об образовании в Российской Федерации": 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</w:t>
      </w:r>
    </w:p>
    <w:p w:rsidR="007A0D05" w:rsidRDefault="004A08E5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>(</w:t>
      </w:r>
      <w:r>
        <w:rPr>
          <w:rFonts w:ascii="Times New Roman" w:hAnsi="Times New Roman"/>
          <w:color w:val="auto"/>
          <w:vertAlign w:val="superscript"/>
        </w:rPr>
        <w:t xml:space="preserve">ФИО (при наличии), дата рождения; пол; страховой номер индивидуального лицевого счета; 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auto"/>
          <w:vertAlign w:val="superscript"/>
        </w:rPr>
        <w:t xml:space="preserve"> гражданство; данные документа, удостоверяющего личность) 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A0D05" w:rsidRDefault="004A08E5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</w:t>
      </w:r>
    </w:p>
    <w:p w:rsidR="007A0D05" w:rsidRDefault="004A08E5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7A0D05" w:rsidRDefault="004A08E5">
      <w:pPr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</w:t>
      </w:r>
      <w:r>
        <w:rPr>
          <w:rFonts w:ascii="Times New Roman" w:hAnsi="Times New Roman"/>
          <w:bCs/>
          <w:i/>
          <w:color w:val="auto"/>
          <w:sz w:val="28"/>
          <w:szCs w:val="28"/>
        </w:rPr>
        <w:t>ие дети имеются в семье):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A0D05" w:rsidRDefault="004A08E5">
      <w:pPr>
        <w:jc w:val="center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>(реквизиты справки с места учебы совершеннолетн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</w:p>
    <w:p w:rsidR="007A0D05" w:rsidRDefault="004A08E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Реквизиты документов, представляемых в соответствии с Постановлением Правительства Оренбургско</w:t>
      </w:r>
      <w:r>
        <w:rPr>
          <w:rFonts w:ascii="Times New Roman" w:hAnsi="Times New Roman"/>
          <w:i/>
          <w:color w:val="auto"/>
          <w:sz w:val="28"/>
          <w:szCs w:val="28"/>
        </w:rPr>
        <w:t>й области № 11-п от 19.01.2007 г.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льного образования, и порядке ее выплаты». 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</w:t>
      </w:r>
    </w:p>
    <w:p w:rsidR="007A0D05" w:rsidRDefault="007A0D05">
      <w:pPr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>Компенсацию прошу перечислять посредством (по выбору заявителя):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через организацию почтовой связи: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расчетный счет: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ПП)</w:t>
      </w:r>
    </w:p>
    <w:p w:rsidR="007A0D05" w:rsidRDefault="004A08E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Способ получения результата рассмотрения заявления: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К заявлению прилагаются: </w:t>
      </w:r>
    </w:p>
    <w:p w:rsidR="007A0D05" w:rsidRDefault="004A08E5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(пер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ечень документов, предоставляемых заявителем при подаче заявления в уполномоченный орган)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                  ___</w:t>
      </w:r>
      <w:r>
        <w:rPr>
          <w:rFonts w:ascii="Times New Roman" w:hAnsi="Times New Roman"/>
          <w:color w:val="auto"/>
          <w:sz w:val="28"/>
          <w:szCs w:val="28"/>
        </w:rPr>
        <w:t>________________________________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Дата заполнения: «____» ________________________20 ____ г. </w:t>
      </w:r>
    </w:p>
    <w:p w:rsidR="007A0D05" w:rsidRDefault="007A0D0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0D05" w:rsidRDefault="004A08E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_____________________</w:t>
      </w:r>
    </w:p>
    <w:p w:rsidR="007A0D05" w:rsidRDefault="007A0D05">
      <w:pPr>
        <w:jc w:val="both"/>
        <w:rPr>
          <w:rStyle w:val="20"/>
          <w:i w:val="0"/>
        </w:rPr>
        <w:sectPr w:rsidR="007A0D05">
          <w:headerReference w:type="default" r:id="rId40"/>
          <w:footerReference w:type="default" r:id="rId41"/>
          <w:headerReference w:type="first" r:id="rId42"/>
          <w:footerReference w:type="first" r:id="rId43"/>
          <w:pgSz w:w="11906" w:h="16838"/>
          <w:pgMar w:top="851" w:right="851" w:bottom="851" w:left="1701" w:header="0" w:footer="6" w:gutter="0"/>
          <w:pgNumType w:start="1"/>
          <w:cols w:space="720"/>
          <w:formProt w:val="0"/>
          <w:titlePg/>
          <w:docGrid w:linePitch="360"/>
        </w:sectPr>
      </w:pPr>
    </w:p>
    <w:p w:rsidR="007A0D05" w:rsidRDefault="004A08E5">
      <w:pPr>
        <w:pStyle w:val="21"/>
        <w:shd w:val="clear" w:color="auto" w:fill="auto"/>
        <w:spacing w:before="0" w:after="0"/>
        <w:ind w:left="5103"/>
        <w:jc w:val="right"/>
        <w:rPr>
          <w:rStyle w:val="2"/>
        </w:rPr>
      </w:pPr>
      <w:r>
        <w:rPr>
          <w:rStyle w:val="2"/>
        </w:rPr>
        <w:t xml:space="preserve">Приложение № </w:t>
      </w:r>
      <w:r>
        <w:rPr>
          <w:rStyle w:val="2"/>
        </w:rPr>
        <w:t xml:space="preserve">5 </w:t>
      </w:r>
    </w:p>
    <w:p w:rsidR="007A0D05" w:rsidRDefault="004A08E5">
      <w:pPr>
        <w:pStyle w:val="21"/>
        <w:shd w:val="clear" w:color="auto" w:fill="auto"/>
        <w:spacing w:before="0" w:after="0"/>
        <w:ind w:left="5103" w:hanging="600"/>
        <w:jc w:val="right"/>
        <w:rPr>
          <w:rStyle w:val="2"/>
        </w:rPr>
      </w:pPr>
      <w:r>
        <w:rPr>
          <w:rStyle w:val="2"/>
        </w:rPr>
        <w:t xml:space="preserve">к административному регламенту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 </w:t>
      </w:r>
    </w:p>
    <w:p w:rsidR="007A0D05" w:rsidRDefault="007A0D05">
      <w:pPr>
        <w:pStyle w:val="21"/>
        <w:shd w:val="clear" w:color="auto" w:fill="auto"/>
        <w:spacing w:before="0" w:after="0"/>
        <w:jc w:val="right"/>
        <w:rPr>
          <w:rStyle w:val="2"/>
        </w:rPr>
      </w:pPr>
    </w:p>
    <w:p w:rsidR="007A0D05" w:rsidRDefault="004A08E5">
      <w:pPr>
        <w:pStyle w:val="21"/>
        <w:shd w:val="clear" w:color="auto" w:fill="auto"/>
        <w:spacing w:before="0" w:after="0" w:line="280" w:lineRule="exact"/>
        <w:ind w:left="5103" w:hanging="600"/>
        <w:jc w:val="right"/>
      </w:pPr>
      <w:r>
        <w:rPr>
          <w:rStyle w:val="2"/>
        </w:rPr>
        <w:t xml:space="preserve"> Кому: </w:t>
      </w:r>
    </w:p>
    <w:p w:rsidR="007A0D05" w:rsidRDefault="004A08E5">
      <w:pPr>
        <w:pStyle w:val="21"/>
        <w:shd w:val="clear" w:color="auto" w:fill="auto"/>
        <w:spacing w:before="0" w:after="0" w:line="280" w:lineRule="exact"/>
        <w:ind w:left="5103" w:hanging="600"/>
        <w:jc w:val="left"/>
        <w:rPr>
          <w:rStyle w:val="2"/>
        </w:rPr>
      </w:pPr>
      <w:r>
        <w:t>____________________________________________________________</w:t>
      </w:r>
    </w:p>
    <w:p w:rsidR="007A0D05" w:rsidRDefault="007A0D05">
      <w:pPr>
        <w:pStyle w:val="21"/>
        <w:shd w:val="clear" w:color="auto" w:fill="auto"/>
        <w:spacing w:before="0" w:after="0" w:line="280" w:lineRule="exact"/>
        <w:ind w:left="6700" w:hanging="600"/>
        <w:jc w:val="left"/>
        <w:rPr>
          <w:rStyle w:val="2"/>
        </w:rPr>
      </w:pPr>
    </w:p>
    <w:p w:rsidR="007A0D05" w:rsidRDefault="004A08E5">
      <w:pPr>
        <w:pStyle w:val="21"/>
        <w:shd w:val="clear" w:color="auto" w:fill="auto"/>
        <w:spacing w:before="0" w:after="0" w:line="240" w:lineRule="auto"/>
        <w:jc w:val="center"/>
        <w:rPr>
          <w:rStyle w:val="1"/>
          <w:b w:val="0"/>
        </w:rPr>
      </w:pPr>
      <w:bookmarkStart w:id="8" w:name="bookmark33"/>
      <w:r>
        <w:rPr>
          <w:rStyle w:val="1"/>
          <w:b w:val="0"/>
        </w:rPr>
        <w:t>РЕШЕНИЕ</w:t>
      </w:r>
      <w:bookmarkEnd w:id="8"/>
    </w:p>
    <w:p w:rsidR="007A0D05" w:rsidRDefault="004A08E5">
      <w:pPr>
        <w:pStyle w:val="21"/>
        <w:shd w:val="clear" w:color="auto" w:fill="auto"/>
        <w:spacing w:before="0" w:after="0" w:line="240" w:lineRule="auto"/>
        <w:jc w:val="center"/>
        <w:rPr>
          <w:rStyle w:val="3"/>
          <w:b w:val="0"/>
        </w:rPr>
      </w:pPr>
      <w:r>
        <w:rPr>
          <w:rStyle w:val="3"/>
          <w:b w:val="0"/>
        </w:rPr>
        <w:t>об отказе в приёме документов,</w:t>
      </w:r>
    </w:p>
    <w:p w:rsidR="007A0D05" w:rsidRDefault="004A08E5">
      <w:pPr>
        <w:pStyle w:val="21"/>
        <w:shd w:val="clear" w:color="auto" w:fill="auto"/>
        <w:spacing w:before="0" w:after="0" w:line="240" w:lineRule="auto"/>
        <w:jc w:val="center"/>
        <w:rPr>
          <w:rStyle w:val="3"/>
          <w:b w:val="0"/>
        </w:rPr>
      </w:pPr>
      <w:r>
        <w:rPr>
          <w:rStyle w:val="3"/>
          <w:b w:val="0"/>
        </w:rPr>
        <w:t>необходимых для предоставления услуги</w:t>
      </w:r>
    </w:p>
    <w:p w:rsidR="007A0D05" w:rsidRDefault="007A0D05">
      <w:pPr>
        <w:pStyle w:val="21"/>
        <w:shd w:val="clear" w:color="auto" w:fill="auto"/>
        <w:spacing w:before="0" w:after="0" w:line="240" w:lineRule="auto"/>
        <w:jc w:val="center"/>
        <w:rPr>
          <w:rStyle w:val="3"/>
          <w:b w:val="0"/>
          <w:sz w:val="16"/>
          <w:szCs w:val="16"/>
        </w:rPr>
      </w:pPr>
    </w:p>
    <w:p w:rsidR="007A0D05" w:rsidRDefault="004A08E5">
      <w:pPr>
        <w:pStyle w:val="21"/>
        <w:shd w:val="clear" w:color="auto" w:fill="auto"/>
        <w:spacing w:before="0" w:after="0" w:line="240" w:lineRule="auto"/>
        <w:jc w:val="center"/>
      </w:pPr>
      <w:r>
        <w:rPr>
          <w:rStyle w:val="3"/>
          <w:b w:val="0"/>
        </w:rPr>
        <w:t>от   __________ № ______</w:t>
      </w:r>
    </w:p>
    <w:p w:rsidR="007A0D05" w:rsidRDefault="007A0D05">
      <w:pPr>
        <w:jc w:val="both"/>
        <w:rPr>
          <w:rStyle w:val="20"/>
          <w:i w:val="0"/>
          <w:sz w:val="16"/>
          <w:szCs w:val="16"/>
        </w:rPr>
      </w:pP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Рассмотрев Ваше заявление от ________________</w:t>
      </w:r>
      <w:r>
        <w:rPr>
          <w:rStyle w:val="2"/>
        </w:rPr>
        <w:tab/>
        <w:t xml:space="preserve">№ __________      и прилагаемые к нему </w:t>
      </w:r>
      <w:r>
        <w:rPr>
          <w:rStyle w:val="2"/>
        </w:rPr>
        <w:t>документы принято решение об отказе в приеме документов, необходимых для предоставления услуги по следующим основаниям: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</w:t>
      </w:r>
      <w:r>
        <w:rPr>
          <w:rStyle w:val="2"/>
        </w:rPr>
        <w:t>ых требований;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документы содержат повреждения, наличие которых не позволяет в полном объеме использо</w:t>
      </w:r>
      <w:r>
        <w:rPr>
          <w:rStyle w:val="2"/>
        </w:rPr>
        <w:t>вать информацию и сведения, содержащиеся в документах для предоставления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представ</w:t>
      </w:r>
      <w:r>
        <w:rPr>
          <w:rStyle w:val="2"/>
        </w:rPr>
        <w:t>ленные документы или сведения утратили силу на момент обращения за услугой;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представление неполного комплекта документов, необходимых для предоставления услуги;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заявление о предоставлении услуги подано в орган государственной власти, орган местного самоупр</w:t>
      </w:r>
      <w:r>
        <w:rPr>
          <w:rStyle w:val="2"/>
        </w:rPr>
        <w:t>авления или организацию, в полномочия которых не входит предоставление услуги.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Дополнительная информация: </w:t>
      </w:r>
      <w:r>
        <w:rPr>
          <w:rStyle w:val="2"/>
        </w:rPr>
        <w:tab/>
        <w:t>______________________________.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 xml:space="preserve">Вы вправе повторно обратиться в уполномоченный орган с заявлением о предоставлении услуги после устранения указанных </w:t>
      </w:r>
      <w:r>
        <w:rPr>
          <w:rStyle w:val="2"/>
        </w:rPr>
        <w:t>нарушений.</w:t>
      </w:r>
    </w:p>
    <w:p w:rsidR="007A0D05" w:rsidRDefault="004A08E5">
      <w:pPr>
        <w:ind w:firstLine="709"/>
        <w:jc w:val="both"/>
        <w:rPr>
          <w:rStyle w:val="2"/>
        </w:rPr>
      </w:pPr>
      <w:r>
        <w:rPr>
          <w:rStyle w:val="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340"/>
        <w:gridCol w:w="1757"/>
        <w:gridCol w:w="340"/>
        <w:gridCol w:w="3462"/>
      </w:tblGrid>
      <w:tr w:rsidR="007A0D05">
        <w:tc>
          <w:tcPr>
            <w:tcW w:w="3599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3599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(должность руководителя уполномоченного органа (заместителя руководителя)</w:t>
            </w:r>
          </w:p>
          <w:p w:rsidR="007A0D05" w:rsidRDefault="007A0D0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7A0D05" w:rsidRDefault="007A0D0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(расшифровка </w:t>
            </w:r>
            <w:r>
              <w:rPr>
                <w:rFonts w:ascii="Times New Roman" w:hAnsi="Times New Roman" w:cs="Times New Roman"/>
                <w:sz w:val="20"/>
              </w:rPr>
              <w:t>подписи)</w:t>
            </w:r>
          </w:p>
        </w:tc>
      </w:tr>
    </w:tbl>
    <w:p w:rsidR="007A0D05" w:rsidRDefault="004A08E5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7A0D05">
          <w:headerReference w:type="default" r:id="rId44"/>
          <w:footerReference w:type="default" r:id="rId45"/>
          <w:headerReference w:type="first" r:id="rId46"/>
          <w:footerReference w:type="first" r:id="rId47"/>
          <w:pgSz w:w="11906" w:h="16838"/>
          <w:pgMar w:top="851" w:right="851" w:bottom="851" w:left="1701" w:header="0" w:footer="6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Дата заполнения: «____» ___________ 20____ г.</w:t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38"/>
      </w:tblGrid>
      <w:tr w:rsidR="007A0D05">
        <w:trPr>
          <w:trHeight w:val="23"/>
        </w:trPr>
        <w:tc>
          <w:tcPr>
            <w:tcW w:w="15938" w:type="dxa"/>
          </w:tcPr>
          <w:p w:rsidR="007A0D05" w:rsidRDefault="004A08E5">
            <w:pPr>
              <w:pStyle w:val="21"/>
              <w:shd w:val="clear" w:color="auto" w:fill="auto"/>
              <w:spacing w:before="0" w:after="0"/>
              <w:ind w:left="11564" w:right="419"/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                      Приложение № 6 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right="419"/>
              <w:rPr>
                <w:rStyle w:val="2"/>
              </w:rPr>
            </w:pPr>
            <w:r>
              <w:rPr>
                <w:rStyle w:val="2"/>
              </w:rPr>
              <w:t xml:space="preserve">                                                                                                                                                                к административному регламенту                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right="419"/>
              <w:rPr>
                <w:rStyle w:val="2"/>
              </w:rPr>
            </w:pPr>
            <w:r>
              <w:rPr>
                <w:rStyle w:val="2"/>
              </w:rPr>
              <w:t xml:space="preserve">                                                 </w:t>
            </w:r>
            <w:r>
              <w:rPr>
                <w:rStyle w:val="2"/>
              </w:rPr>
              <w:t xml:space="preserve">                                                                                                                                        по предоставлению                    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right="419"/>
              <w:rPr>
                <w:rStyle w:val="2"/>
              </w:rPr>
            </w:pPr>
            <w:r>
              <w:rPr>
                <w:rStyle w:val="2"/>
              </w:rPr>
              <w:t xml:space="preserve">                                                                                  </w:t>
            </w:r>
            <w:r>
              <w:rPr>
                <w:rStyle w:val="2"/>
              </w:rPr>
              <w:t xml:space="preserve">                                                                               муниципальной услуги «Выплата     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right="419"/>
              <w:rPr>
                <w:rStyle w:val="2"/>
              </w:rPr>
            </w:pPr>
            <w:r>
              <w:rPr>
                <w:rStyle w:val="2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Style w:val="2"/>
              </w:rPr>
              <w:t xml:space="preserve">                   компенсации части родительской   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right="419"/>
              <w:rPr>
                <w:rStyle w:val="2"/>
              </w:rPr>
            </w:pPr>
            <w:r>
              <w:rPr>
                <w:rStyle w:val="2"/>
              </w:rPr>
              <w:t xml:space="preserve">                                                                                                                                                                          платы за присмотр и уход за      </w:t>
            </w:r>
            <w:r>
              <w:rPr>
                <w:rStyle w:val="2"/>
              </w:rPr>
              <w:t xml:space="preserve">         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right="419"/>
              <w:rPr>
                <w:rStyle w:val="2"/>
              </w:rPr>
            </w:pPr>
            <w:r>
              <w:rPr>
                <w:rStyle w:val="2"/>
              </w:rPr>
              <w:t xml:space="preserve">                                                                                                                                                                               детьми в муниципальных 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left="11564" w:right="419"/>
              <w:jc w:val="right"/>
              <w:rPr>
                <w:rStyle w:val="2"/>
              </w:rPr>
            </w:pPr>
            <w:r>
              <w:rPr>
                <w:rStyle w:val="2"/>
              </w:rPr>
              <w:t>образовательных организациях, находящихся на те</w:t>
            </w:r>
            <w:r>
              <w:rPr>
                <w:rStyle w:val="2"/>
              </w:rPr>
              <w:t xml:space="preserve">рритории </w:t>
            </w:r>
          </w:p>
          <w:p w:rsidR="007A0D05" w:rsidRDefault="004A08E5">
            <w:pPr>
              <w:pStyle w:val="21"/>
              <w:shd w:val="clear" w:color="auto" w:fill="auto"/>
              <w:spacing w:before="0" w:after="0"/>
              <w:ind w:left="11564" w:right="419"/>
              <w:jc w:val="right"/>
              <w:rPr>
                <w:rStyle w:val="2"/>
              </w:rPr>
            </w:pPr>
            <w:r>
              <w:rPr>
                <w:rStyle w:val="2"/>
              </w:rPr>
              <w:t xml:space="preserve">Октябрьского района» </w:t>
            </w:r>
          </w:p>
          <w:p w:rsidR="007A0D05" w:rsidRDefault="007A0D05">
            <w:pPr>
              <w:pStyle w:val="21"/>
              <w:shd w:val="clear" w:color="auto" w:fill="auto"/>
              <w:spacing w:before="0" w:after="0"/>
              <w:ind w:left="5103"/>
              <w:jc w:val="right"/>
              <w:rPr>
                <w:rStyle w:val="2"/>
                <w:sz w:val="24"/>
                <w:szCs w:val="24"/>
              </w:rPr>
            </w:pPr>
          </w:p>
          <w:p w:rsidR="007A0D05" w:rsidRDefault="004A08E5">
            <w:pPr>
              <w:pStyle w:val="410"/>
              <w:shd w:val="clear" w:color="auto" w:fill="auto"/>
              <w:spacing w:line="240" w:lineRule="exact"/>
              <w:jc w:val="center"/>
            </w:pPr>
            <w:r>
              <w:rPr>
                <w:rStyle w:val="41"/>
                <w:b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</w:p>
          <w:p w:rsidR="007A0D05" w:rsidRDefault="004A08E5">
            <w:pPr>
              <w:pStyle w:val="410"/>
              <w:shd w:val="clear" w:color="auto" w:fill="auto"/>
              <w:spacing w:line="240" w:lineRule="exact"/>
              <w:jc w:val="center"/>
              <w:rPr>
                <w:rStyle w:val="43"/>
                <w:b w:val="0"/>
                <w:vertAlign w:val="superscript"/>
              </w:rPr>
            </w:pPr>
            <w:r>
              <w:rPr>
                <w:rStyle w:val="42"/>
                <w:b/>
              </w:rPr>
              <w:t>муниципальной услуги</w:t>
            </w:r>
            <w:r>
              <w:rPr>
                <w:rStyle w:val="43"/>
                <w:b w:val="0"/>
                <w:vertAlign w:val="superscript"/>
              </w:rPr>
              <w:t>1</w:t>
            </w:r>
          </w:p>
          <w:p w:rsidR="007A0D05" w:rsidRDefault="007A0D05">
            <w:pPr>
              <w:pStyle w:val="410"/>
              <w:shd w:val="clear" w:color="auto" w:fill="auto"/>
              <w:spacing w:line="240" w:lineRule="exact"/>
              <w:jc w:val="center"/>
            </w:pPr>
          </w:p>
          <w:tbl>
            <w:tblPr>
              <w:tblStyle w:val="af4"/>
              <w:tblW w:w="15386" w:type="dxa"/>
              <w:tblLayout w:type="fixed"/>
              <w:tblLook w:val="04A0" w:firstRow="1" w:lastRow="0" w:firstColumn="1" w:lastColumn="0" w:noHBand="0" w:noVBand="1"/>
            </w:tblPr>
            <w:tblGrid>
              <w:gridCol w:w="2404"/>
              <w:gridCol w:w="2410"/>
              <w:gridCol w:w="1560"/>
              <w:gridCol w:w="2268"/>
              <w:gridCol w:w="2268"/>
              <w:gridCol w:w="2409"/>
              <w:gridCol w:w="2066"/>
            </w:tblGrid>
            <w:tr w:rsidR="007A0D05">
              <w:tc>
                <w:tcPr>
                  <w:tcW w:w="2404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Основание для начала административной процедуры</w:t>
                  </w: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Содержание административных действий</w:t>
                  </w:r>
                </w:p>
              </w:tc>
              <w:tc>
                <w:tcPr>
                  <w:tcW w:w="1560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Срок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выполнения административных действий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Должностное лицо, ответственное за выполнение административного действия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Место выполнения административного действия/</w:t>
                  </w:r>
                </w:p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используемая информационная система</w:t>
                  </w:r>
                </w:p>
              </w:tc>
              <w:tc>
                <w:tcPr>
                  <w:tcW w:w="2409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Критерии принятия решения</w:t>
                  </w: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Результат административного действия, с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пособ фиксации</w:t>
                  </w: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7</w:t>
                  </w:r>
                </w:p>
              </w:tc>
            </w:tr>
            <w:tr w:rsidR="007A0D05">
              <w:tc>
                <w:tcPr>
                  <w:tcW w:w="15385" w:type="dxa"/>
                  <w:gridSpan w:val="7"/>
                </w:tcPr>
                <w:p w:rsidR="007A0D05" w:rsidRDefault="004A08E5">
                  <w:pPr>
                    <w:tabs>
                      <w:tab w:val="left" w:pos="6390"/>
                    </w:tabs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>
                    <w:rPr>
                      <w:rStyle w:val="212pt"/>
                      <w:color w:val="auto"/>
                    </w:rPr>
                    <w:t>1. Проверка документов и регистрация заявления</w:t>
                  </w: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Поступление заявления и документов для предоставления муниципальной услуги в</w:t>
                  </w:r>
                </w:p>
                <w:p w:rsidR="007A0D05" w:rsidRDefault="004A08E5">
                  <w:pPr>
                    <w:rPr>
                      <w:rStyle w:val="212pt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Уполномоченный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орган</w:t>
                  </w: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Прием и проверка комплектности документов на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наличие/отсутствие оснований для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отказа в приеме документов, предусмотренных пунктом 3.17 Административного регламента</w:t>
                  </w:r>
                </w:p>
              </w:tc>
              <w:tc>
                <w:tcPr>
                  <w:tcW w:w="1560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До 1 рабочего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Дня</w:t>
                  </w:r>
                  <w:r>
                    <w:rPr>
                      <w:rFonts w:ascii="Times New Roman" w:hAnsi="Times New Roman" w:cs="Times New Roman"/>
                      <w:color w:val="auto"/>
                      <w:vertAlign w:val="superscript"/>
                    </w:rPr>
                    <w:t>1,2</w:t>
                  </w:r>
                </w:p>
              </w:tc>
              <w:tc>
                <w:tcPr>
                  <w:tcW w:w="2268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Ответственное лицо Уполномоченного органа</w:t>
                  </w:r>
                </w:p>
              </w:tc>
              <w:tc>
                <w:tcPr>
                  <w:tcW w:w="2268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Уполномоченный орган/ ГИС</w:t>
                  </w:r>
                </w:p>
              </w:tc>
              <w:tc>
                <w:tcPr>
                  <w:tcW w:w="2409" w:type="dxa"/>
                  <w:vMerge w:val="restart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ind w:right="34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Регистрация заявления и документов в соответствующей ГИС (присвоен номер и датир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ование)</w:t>
                  </w: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пунктом 3.8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      </w:r>
                </w:p>
              </w:tc>
              <w:tc>
                <w:tcPr>
                  <w:tcW w:w="1560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В случае непредставления в течение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ия муниципальной услуги, с указанием причин отказа</w:t>
                  </w:r>
                </w:p>
              </w:tc>
              <w:tc>
                <w:tcPr>
                  <w:tcW w:w="1560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В случае отсутствия оснований для отказа в приеме документов, предусмотренных пунктом 3.17 Административного регламента, регистрация заявления в электронной базе данных по учету документов</w:t>
                  </w:r>
                </w:p>
              </w:tc>
              <w:tc>
                <w:tcPr>
                  <w:tcW w:w="1560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Пр</w:t>
                  </w:r>
                  <w:r>
                    <w:rPr>
                      <w:rStyle w:val="212pt"/>
                      <w:color w:val="auto"/>
                    </w:rPr>
                    <w:t>оверка заявления и документов представленных для получения муниципальной услуги</w:t>
                  </w:r>
                </w:p>
              </w:tc>
              <w:tc>
                <w:tcPr>
                  <w:tcW w:w="1560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Направленное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заявителю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уведомление о приеме и регистрации заявления к рассмотрению либо отказ в приеме заявления к рассмотрению с указанием причин</w:t>
                  </w: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 xml:space="preserve">Направление заявителю </w:t>
                  </w:r>
                  <w:r>
                    <w:rPr>
                      <w:rStyle w:val="212pt"/>
                      <w:color w:val="auto"/>
                    </w:rPr>
                    <w:t>электронного сообщения о приеме заявления к рассмотрению либо отказа в приеме заявления к рассмотрению с обоснованием отказа</w:t>
                  </w:r>
                </w:p>
              </w:tc>
              <w:tc>
                <w:tcPr>
                  <w:tcW w:w="1560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Наличие/отсутствие оснований для отказа в предоставлении Услуги,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предусмотренных пунктом 3.17 Административного регламента</w:t>
                  </w:r>
                </w:p>
              </w:tc>
              <w:tc>
                <w:tcPr>
                  <w:tcW w:w="2066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7A0D05">
              <w:tc>
                <w:tcPr>
                  <w:tcW w:w="15385" w:type="dxa"/>
                  <w:gridSpan w:val="7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Получение сведений посредством СМЭВ</w:t>
                  </w:r>
                </w:p>
              </w:tc>
            </w:tr>
            <w:tr w:rsidR="007A0D05">
              <w:tc>
                <w:tcPr>
                  <w:tcW w:w="2404" w:type="dxa"/>
                  <w:vMerge w:val="restart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Пакет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зарегистрированных документов, поступивших должностному лицу,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ответственному за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предоставление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rPr>
                      <w:rStyle w:val="212pt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услуги</w:t>
                  </w:r>
                </w:p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 xml:space="preserve">Автоматическое формирование запросов и направление межведомственных запросов в органы и </w:t>
                  </w:r>
                  <w:r>
                    <w:rPr>
                      <w:rStyle w:val="212pt"/>
                      <w:color w:val="auto"/>
                    </w:rPr>
                    <w:t>организации, указанные в пункте 3.20 Административного регламента</w:t>
                  </w:r>
                </w:p>
              </w:tc>
              <w:tc>
                <w:tcPr>
                  <w:tcW w:w="1560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До 5 рабочих дней</w:t>
                  </w:r>
                </w:p>
              </w:tc>
              <w:tc>
                <w:tcPr>
                  <w:tcW w:w="2268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Ответственное лицо Уполномоченного органа</w:t>
                  </w:r>
                </w:p>
              </w:tc>
              <w:tc>
                <w:tcPr>
                  <w:tcW w:w="2268" w:type="dxa"/>
                  <w:vMerge w:val="restart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212pt"/>
                      <w:szCs w:val="24"/>
                    </w:rPr>
                    <w:t>Уполномоченный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орган/ГИС/СМЭВ</w:t>
                  </w:r>
                </w:p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Наличие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документов,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необходимых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для предоставления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 услуги,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находящихся в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распоряжении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государственных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органов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(организаций)</w:t>
                  </w: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Направление межведомственного запроса в органы (организации), предоставляющие документы (сведения), предусмотренные пунктом 3.15 Административного регламента, в том числе с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использованием СМЭВ</w:t>
                  </w:r>
                </w:p>
              </w:tc>
            </w:tr>
            <w:tr w:rsidR="007A0D05">
              <w:tc>
                <w:tcPr>
                  <w:tcW w:w="2404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 xml:space="preserve">Получение ответов на </w:t>
                  </w:r>
                  <w:r>
                    <w:rPr>
                      <w:rStyle w:val="212pt"/>
                      <w:color w:val="auto"/>
                    </w:rPr>
                    <w:t>межведомственные запросы, формирование полного комплекта документов</w:t>
                  </w:r>
                </w:p>
              </w:tc>
              <w:tc>
                <w:tcPr>
                  <w:tcW w:w="1560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Получение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документов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(сведений),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необходимых для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предоставления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муниципальной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услуги</w:t>
                  </w:r>
                </w:p>
              </w:tc>
            </w:tr>
            <w:tr w:rsidR="007A0D05">
              <w:tc>
                <w:tcPr>
                  <w:tcW w:w="15385" w:type="dxa"/>
                  <w:gridSpan w:val="7"/>
                </w:tcPr>
                <w:p w:rsidR="007A0D05" w:rsidRDefault="004A08E5">
                  <w:pPr>
                    <w:tabs>
                      <w:tab w:val="left" w:pos="4619"/>
                    </w:tabs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  <w:t>3. Рассмотрение документов и сведений</w:t>
                  </w: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Пакет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зарегистрированных документов, поступивших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должностному лицу,</w:t>
                  </w:r>
                </w:p>
                <w:p w:rsidR="007A0D05" w:rsidRDefault="004A08E5">
                  <w:pPr>
                    <w:spacing w:line="274" w:lineRule="exact"/>
                    <w:jc w:val="center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ответственному за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предоставление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муниципальной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услуги</w:t>
                  </w: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Style w:val="212pt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Проведение соответствия документов и сведений требованиям нормативных правовых актов предоставления муниципальной услуги</w:t>
                  </w:r>
                </w:p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56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До 1 рабочего дня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Ответственное лицо Уполномоченного органа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spacing w:after="60" w:line="240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Уполномоченный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орган/ГИС</w:t>
                  </w:r>
                </w:p>
              </w:tc>
              <w:tc>
                <w:tcPr>
                  <w:tcW w:w="2409" w:type="dxa"/>
                </w:tcPr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Наличие/отсутствие оснований для </w:t>
                  </w:r>
                  <w:r>
                    <w:rPr>
                      <w:rFonts w:ascii="Times New Roman" w:hAnsi="Times New Roman"/>
                      <w:color w:val="auto"/>
                    </w:rPr>
                    <w:t>предоставления муниципальной услуги</w:t>
                  </w: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Проект результата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предоставления</w:t>
                  </w:r>
                </w:p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муниципальной </w:t>
                  </w:r>
                  <w:r>
                    <w:rPr>
                      <w:rFonts w:ascii="Times New Roman" w:hAnsi="Times New Roman"/>
                      <w:color w:val="auto"/>
                    </w:rPr>
                    <w:t>услуги</w:t>
                  </w:r>
                </w:p>
              </w:tc>
            </w:tr>
            <w:tr w:rsidR="007A0D05">
              <w:tc>
                <w:tcPr>
                  <w:tcW w:w="15385" w:type="dxa"/>
                  <w:gridSpan w:val="7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4. Принятие решения</w:t>
                  </w:r>
                </w:p>
              </w:tc>
            </w:tr>
            <w:tr w:rsidR="007A0D05">
              <w:tc>
                <w:tcPr>
                  <w:tcW w:w="2404" w:type="dxa"/>
                  <w:vMerge w:val="restart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Проект результата</w:t>
                  </w:r>
                  <w:r>
                    <w:t xml:space="preserve"> </w:t>
                  </w:r>
                  <w:r>
                    <w:rPr>
                      <w:rStyle w:val="212pt"/>
                      <w:szCs w:val="24"/>
                    </w:rPr>
                    <w:t>предоставления</w:t>
                  </w:r>
                  <w:r>
                    <w:t xml:space="preserve"> </w:t>
                  </w: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212pt"/>
                      <w:szCs w:val="24"/>
                    </w:rPr>
                    <w:t xml:space="preserve">услуги по форме согласно приложениям № </w:t>
                  </w:r>
                  <w:r>
                    <w:rPr>
                      <w:rStyle w:val="212pt"/>
                      <w:szCs w:val="24"/>
                    </w:rPr>
                    <w:t>2,3 к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Административному регламент</w:t>
                  </w: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Принятие решения о предоставления муниципальной услуги или об отказе в предоставлении услуги</w:t>
                  </w:r>
                </w:p>
              </w:tc>
              <w:tc>
                <w:tcPr>
                  <w:tcW w:w="1560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До 1 часа</w:t>
                  </w:r>
                </w:p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Ответственное лицо Уполномоченного органа</w:t>
                  </w:r>
                </w:p>
              </w:tc>
              <w:tc>
                <w:tcPr>
                  <w:tcW w:w="2268" w:type="dxa"/>
                  <w:vMerge w:val="restart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Уполномоченный орган/ГИС</w:t>
                  </w:r>
                </w:p>
              </w:tc>
              <w:tc>
                <w:tcPr>
                  <w:tcW w:w="2409" w:type="dxa"/>
                  <w:vMerge w:val="restart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  <w:vMerge w:val="restart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 xml:space="preserve">Результат предоставления муниципальной услуги по </w:t>
                  </w:r>
                  <w:r>
                    <w:rPr>
                      <w:rStyle w:val="212pt"/>
                      <w:szCs w:val="24"/>
                    </w:rPr>
                    <w:t>форме, приведенной в приложении № 2,3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к Административному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регламенту,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подписанный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усиленной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квалифицированной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подписью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руководителем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органа или иного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уполномоченного им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лица.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Решение об отказе в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предоставлении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 xml:space="preserve">услуги, </w:t>
                  </w:r>
                  <w:r>
                    <w:rPr>
                      <w:rStyle w:val="212pt"/>
                      <w:szCs w:val="24"/>
                    </w:rPr>
                    <w:t>приведенное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в Приложении № 5 к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Административному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регламенту,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подписанный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усиленной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квалифицированной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подписью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руководителем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органа или иного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уполномоченного им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лица.</w:t>
                  </w:r>
                </w:p>
              </w:tc>
            </w:tr>
            <w:tr w:rsidR="007A0D05">
              <w:tc>
                <w:tcPr>
                  <w:tcW w:w="2404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Формирование решения о предоставлении муниципальной услуги или об отказе</w:t>
                  </w:r>
                  <w:r>
                    <w:rPr>
                      <w:rStyle w:val="212pt"/>
                      <w:color w:val="auto"/>
                    </w:rPr>
                    <w:t xml:space="preserve"> в предоставлении муниципальной услуги</w:t>
                  </w:r>
                </w:p>
              </w:tc>
              <w:tc>
                <w:tcPr>
                  <w:tcW w:w="1560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7A0D05">
              <w:tc>
                <w:tcPr>
                  <w:tcW w:w="15385" w:type="dxa"/>
                  <w:gridSpan w:val="7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5. Выдача результата</w:t>
                  </w:r>
                </w:p>
              </w:tc>
            </w:tr>
            <w:tr w:rsidR="007A0D05">
              <w:tc>
                <w:tcPr>
                  <w:tcW w:w="2404" w:type="dxa"/>
                  <w:vMerge w:val="restart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Формирование и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регистрация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результата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услуги, указанного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в пункте 2.5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Административного регламента, в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szCs w:val="24"/>
                    </w:rPr>
                    <w:t>форме</w:t>
                  </w:r>
                </w:p>
                <w:p w:rsidR="007A0D05" w:rsidRDefault="004A08E5">
                  <w:pPr>
                    <w:ind w:left="29" w:hanging="29"/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электронного документа в ГИС</w:t>
                  </w: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 xml:space="preserve">Регистрация результата предоставления </w:t>
                  </w:r>
                  <w:r>
                    <w:rPr>
                      <w:rStyle w:val="212pt"/>
                      <w:color w:val="auto"/>
                    </w:rPr>
                    <w:t>муниципальной услуги</w:t>
                  </w:r>
                </w:p>
              </w:tc>
              <w:tc>
                <w:tcPr>
                  <w:tcW w:w="1560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140"/>
                    <w:jc w:val="left"/>
                  </w:pPr>
                  <w:r>
                    <w:rPr>
                      <w:rStyle w:val="212pt"/>
                      <w:szCs w:val="24"/>
                    </w:rPr>
                    <w:t>После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140"/>
                    <w:jc w:val="left"/>
                  </w:pPr>
                  <w:r>
                    <w:rPr>
                      <w:rStyle w:val="212pt"/>
                      <w:szCs w:val="24"/>
                    </w:rPr>
                    <w:t>окончания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140"/>
                    <w:jc w:val="left"/>
                  </w:pPr>
                  <w:r>
                    <w:rPr>
                      <w:rStyle w:val="212pt"/>
                      <w:szCs w:val="24"/>
                    </w:rPr>
                    <w:t>процедуры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ind w:left="140"/>
                    <w:jc w:val="left"/>
                  </w:pPr>
                  <w:r>
                    <w:rPr>
                      <w:rStyle w:val="212pt"/>
                      <w:szCs w:val="24"/>
                    </w:rPr>
                    <w:t>принятия</w:t>
                  </w:r>
                </w:p>
                <w:p w:rsidR="007A0D05" w:rsidRDefault="004A08E5">
                  <w:pPr>
                    <w:ind w:left="140"/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решения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Ответственное лицо Уполномоченного органа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60" w:line="240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Уполномоченный</w:t>
                  </w:r>
                </w:p>
                <w:p w:rsidR="007A0D05" w:rsidRDefault="004A08E5">
                  <w:pPr>
                    <w:ind w:firstLine="34"/>
                    <w:jc w:val="both"/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орган/ГИС</w:t>
                  </w:r>
                </w:p>
              </w:tc>
              <w:tc>
                <w:tcPr>
                  <w:tcW w:w="2409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Внесение сведений 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конечном результате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предоставления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услуги</w:t>
                  </w:r>
                </w:p>
              </w:tc>
            </w:tr>
            <w:tr w:rsidR="007A0D05">
              <w:tc>
                <w:tcPr>
                  <w:tcW w:w="2404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spacing w:line="274" w:lineRule="exact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Направление в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 xml:space="preserve">многофункциональный центр </w:t>
                  </w:r>
                  <w:r>
                    <w:rPr>
                      <w:rFonts w:ascii="Times New Roman" w:hAnsi="Times New Roman"/>
                      <w:color w:val="auto"/>
                    </w:rPr>
      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      </w:r>
                </w:p>
              </w:tc>
              <w:tc>
                <w:tcPr>
                  <w:tcW w:w="1560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В сроки,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Установле</w:t>
                  </w:r>
                  <w:r>
                    <w:rPr>
                      <w:rStyle w:val="212pt"/>
                      <w:szCs w:val="24"/>
                    </w:rPr>
                    <w:t>н-ные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szCs w:val="24"/>
                    </w:rPr>
                  </w:pPr>
                  <w:r>
                    <w:rPr>
                      <w:rStyle w:val="212pt"/>
                      <w:szCs w:val="24"/>
                    </w:rPr>
                    <w:t>соглаше-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нием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</w:t>
                  </w:r>
                </w:p>
                <w:p w:rsidR="007A0D05" w:rsidRDefault="004A08E5">
                  <w:pPr>
                    <w:rPr>
                      <w:rStyle w:val="212pt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взаимодействии между Уполномо-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ченным органом и МФЦ</w:t>
                  </w:r>
                </w:p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Должностное лицо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органа,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ответственное за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предоставление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услуги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60" w:line="240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Уполномоченный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орган/ГИС/МФЦ</w:t>
                  </w:r>
                </w:p>
              </w:tc>
              <w:tc>
                <w:tcPr>
                  <w:tcW w:w="2409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 xml:space="preserve">Указание заявителем в Заявлении способа выдачи результата </w:t>
                  </w:r>
                  <w:r>
                    <w:rPr>
                      <w:rStyle w:val="212pt"/>
                      <w:color w:val="auto"/>
                    </w:rPr>
                    <w:t>муниципальной услуги в МФЦ, а также подача Запроса через МФЦ</w:t>
                  </w: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Выдача результата  муниципальной услуги заявителю в форме бумажного документа, подтверждающего содержание электронного документа, заверенного печатью МФЦ;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Внесение сведений в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ГИС о выдаче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результ</w:t>
                  </w:r>
                  <w:r>
                    <w:rPr>
                      <w:rStyle w:val="212pt"/>
                      <w:szCs w:val="24"/>
                    </w:rPr>
                    <w:t>ата муниципальной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услуги</w:t>
                  </w:r>
                </w:p>
              </w:tc>
            </w:tr>
            <w:tr w:rsidR="007A0D05">
              <w:tc>
                <w:tcPr>
                  <w:tcW w:w="2404" w:type="dxa"/>
                  <w:vMerge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Направление заявителю результата предоставления муниципальной услуги в личный кабинет на ЕПГУ</w:t>
                  </w:r>
                </w:p>
              </w:tc>
              <w:tc>
                <w:tcPr>
                  <w:tcW w:w="1560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В день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регистрации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результата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предоставления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муниципальной услуги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Должностное лицо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Уполномоченного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органа,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ответственное за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предоставление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услуги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ГИС</w:t>
                  </w:r>
                </w:p>
              </w:tc>
              <w:tc>
                <w:tcPr>
                  <w:tcW w:w="2409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Результат муниципальной услуги, направленный заявителю в личный кабинет на ЕПГУ; Внесение сведений в ГИС о выдаче результата муниципальной услуги</w:t>
                  </w:r>
                </w:p>
              </w:tc>
            </w:tr>
            <w:tr w:rsidR="007A0D05">
              <w:tc>
                <w:tcPr>
                  <w:tcW w:w="15385" w:type="dxa"/>
                  <w:gridSpan w:val="7"/>
                </w:tcPr>
                <w:p w:rsidR="007A0D05" w:rsidRDefault="004A08E5">
                  <w:pPr>
                    <w:jc w:val="center"/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6. Внесение результата муниципальной услуги в реестр решений</w:t>
                  </w:r>
                </w:p>
              </w:tc>
            </w:tr>
            <w:tr w:rsidR="007A0D05">
              <w:tc>
                <w:tcPr>
                  <w:tcW w:w="2404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Формирование и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регистрация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результата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муниципальной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услуги, указанного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в пункте 2.5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Административного регламента, в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форме</w:t>
                  </w:r>
                </w:p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электронного документа в ГИС</w:t>
                  </w:r>
                </w:p>
              </w:tc>
              <w:tc>
                <w:tcPr>
                  <w:tcW w:w="2410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 xml:space="preserve">Внесение сведений о результате предоставления муниципальной услуги, указанном в пункте 2.5 </w:t>
                  </w:r>
                  <w:r>
                    <w:rPr>
                      <w:rStyle w:val="212pt"/>
                      <w:color w:val="auto"/>
                    </w:rPr>
                    <w:t>Административного регламента, в реестр решений</w:t>
                  </w:r>
                </w:p>
              </w:tc>
              <w:tc>
                <w:tcPr>
                  <w:tcW w:w="1560" w:type="dxa"/>
                </w:tcPr>
                <w:p w:rsidR="007A0D05" w:rsidRDefault="004A08E5">
                  <w:pPr>
                    <w:pStyle w:val="21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1 рабочий</w:t>
                  </w:r>
                </w:p>
                <w:p w:rsidR="007A0D05" w:rsidRDefault="004A08E5">
                  <w:pPr>
                    <w:pStyle w:val="21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12pt"/>
                      <w:szCs w:val="24"/>
                    </w:rPr>
                    <w:t>6 день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spacing w:line="274" w:lineRule="exact"/>
                    <w:ind w:left="34" w:hanging="34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Должностное лицо</w:t>
                  </w:r>
                </w:p>
                <w:p w:rsidR="007A0D05" w:rsidRDefault="004A08E5">
                  <w:pPr>
                    <w:spacing w:line="274" w:lineRule="exact"/>
                    <w:ind w:left="34" w:hanging="34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Уполномоченного</w:t>
                  </w:r>
                </w:p>
                <w:p w:rsidR="007A0D05" w:rsidRDefault="004A08E5">
                  <w:pPr>
                    <w:spacing w:line="274" w:lineRule="exact"/>
                    <w:ind w:left="34" w:hanging="34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органа,</w:t>
                  </w:r>
                </w:p>
                <w:p w:rsidR="007A0D05" w:rsidRDefault="004A08E5">
                  <w:pPr>
                    <w:spacing w:line="274" w:lineRule="exact"/>
                    <w:ind w:left="34" w:hanging="34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ответственное за</w:t>
                  </w:r>
                </w:p>
                <w:p w:rsidR="007A0D05" w:rsidRDefault="004A08E5">
                  <w:pPr>
                    <w:spacing w:line="274" w:lineRule="exact"/>
                    <w:ind w:left="34" w:hanging="34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предоставление</w:t>
                  </w:r>
                </w:p>
                <w:p w:rsidR="007A0D05" w:rsidRDefault="004A08E5">
                  <w:pPr>
                    <w:spacing w:line="274" w:lineRule="exact"/>
                    <w:ind w:left="34" w:hanging="34"/>
                    <w:rPr>
                      <w:rFonts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муниципальной</w:t>
                  </w:r>
                </w:p>
                <w:p w:rsidR="007A0D05" w:rsidRDefault="004A08E5">
                  <w:pPr>
                    <w:ind w:left="34" w:hanging="34"/>
                    <w:rPr>
                      <w:rFonts w:cs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услуги</w:t>
                  </w:r>
                </w:p>
              </w:tc>
              <w:tc>
                <w:tcPr>
                  <w:tcW w:w="2268" w:type="dxa"/>
                </w:tcPr>
                <w:p w:rsidR="007A0D05" w:rsidRDefault="004A08E5">
                  <w:pPr>
                    <w:rPr>
                      <w:rFonts w:cs="Times New Roman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ГИС</w:t>
                  </w:r>
                </w:p>
              </w:tc>
              <w:tc>
                <w:tcPr>
                  <w:tcW w:w="2409" w:type="dxa"/>
                </w:tcPr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2066" w:type="dxa"/>
                </w:tcPr>
                <w:p w:rsidR="007A0D05" w:rsidRDefault="004A08E5">
                  <w:pPr>
                    <w:rPr>
                      <w:rStyle w:val="212pt"/>
                      <w:color w:val="auto"/>
                    </w:rPr>
                  </w:pPr>
                  <w:r>
                    <w:rPr>
                      <w:rStyle w:val="212pt"/>
                      <w:color w:val="auto"/>
                    </w:rPr>
                    <w:t>Результат муниципальной услуги, выданный заявителю, фиксируется в ГИС, личном кабинете ЕПГУ</w:t>
                  </w:r>
                </w:p>
                <w:p w:rsidR="007A0D05" w:rsidRDefault="007A0D05">
                  <w:pPr>
                    <w:rPr>
                      <w:rFonts w:cs="Times New Roman"/>
                      <w:color w:val="auto"/>
                    </w:rPr>
                  </w:pPr>
                </w:p>
              </w:tc>
            </w:tr>
          </w:tbl>
          <w:p w:rsidR="007A0D05" w:rsidRDefault="007A0D05">
            <w:pPr>
              <w:rPr>
                <w:color w:val="auto"/>
              </w:rPr>
            </w:pPr>
          </w:p>
          <w:p w:rsidR="007A0D05" w:rsidRDefault="004A08E5">
            <w:pPr>
              <w:rPr>
                <w:rStyle w:val="a4"/>
                <w:b w:val="0"/>
                <w:color w:val="auto"/>
              </w:rPr>
            </w:pPr>
            <w:r>
              <w:rPr>
                <w:rStyle w:val="a4"/>
                <w:color w:val="auto"/>
                <w:vertAlign w:val="superscript"/>
              </w:rPr>
              <w:t>1</w:t>
            </w:r>
            <w:r>
              <w:rPr>
                <w:rStyle w:val="a4"/>
                <w:color w:val="auto"/>
              </w:rPr>
              <w:tab/>
              <w:t>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</w:t>
            </w:r>
          </w:p>
          <w:p w:rsidR="007A0D05" w:rsidRDefault="004A08E5">
            <w:pPr>
              <w:rPr>
                <w:color w:val="auto"/>
              </w:rPr>
            </w:pPr>
            <w:r>
              <w:rPr>
                <w:rStyle w:val="a4"/>
                <w:color w:val="auto"/>
                <w:vertAlign w:val="superscript"/>
              </w:rPr>
              <w:t>2</w:t>
            </w:r>
            <w:r>
              <w:rPr>
                <w:rStyle w:val="a4"/>
                <w:color w:val="auto"/>
              </w:rPr>
              <w:tab/>
              <w:t xml:space="preserve">Не включается в общий срок </w:t>
            </w:r>
            <w:r>
              <w:rPr>
                <w:rStyle w:val="a4"/>
                <w:color w:val="auto"/>
              </w:rPr>
              <w:t>предоставления муниципальной услуги</w:t>
            </w:r>
          </w:p>
          <w:p w:rsidR="007A0D05" w:rsidRDefault="007A0D05">
            <w:pPr>
              <w:rPr>
                <w:color w:val="auto"/>
              </w:rPr>
            </w:pPr>
          </w:p>
          <w:p w:rsidR="007A0D05" w:rsidRDefault="007A0D05">
            <w:pPr>
              <w:rPr>
                <w:color w:val="auto"/>
              </w:rPr>
            </w:pPr>
          </w:p>
          <w:p w:rsidR="007A0D05" w:rsidRDefault="007A0D05">
            <w:pPr>
              <w:pStyle w:val="21"/>
              <w:shd w:val="clear" w:color="auto" w:fill="auto"/>
              <w:spacing w:before="0" w:after="0"/>
              <w:ind w:left="5103"/>
              <w:jc w:val="left"/>
              <w:rPr>
                <w:rStyle w:val="2"/>
                <w:sz w:val="24"/>
                <w:szCs w:val="24"/>
              </w:rPr>
            </w:pPr>
          </w:p>
          <w:p w:rsidR="007A0D05" w:rsidRDefault="007A0D05">
            <w:pPr>
              <w:pStyle w:val="21"/>
              <w:shd w:val="clear" w:color="auto" w:fill="auto"/>
              <w:spacing w:before="0" w:after="0"/>
              <w:ind w:left="5103"/>
              <w:jc w:val="left"/>
            </w:pPr>
          </w:p>
        </w:tc>
      </w:tr>
    </w:tbl>
    <w:p w:rsidR="007A0D05" w:rsidRDefault="007A0D05">
      <w:pPr>
        <w:ind w:firstLine="709"/>
        <w:jc w:val="both"/>
        <w:rPr>
          <w:rStyle w:val="20"/>
          <w:i w:val="0"/>
        </w:rPr>
        <w:sectPr w:rsidR="007A0D05">
          <w:headerReference w:type="default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709" w:right="851" w:bottom="709" w:left="851" w:header="0" w:footer="6" w:gutter="0"/>
          <w:pgNumType w:start="1"/>
          <w:cols w:space="720"/>
          <w:formProt w:val="0"/>
          <w:titlePg/>
          <w:docGrid w:linePitch="360"/>
        </w:sectPr>
      </w:pPr>
    </w:p>
    <w:p w:rsidR="007A0D05" w:rsidRDefault="004A08E5">
      <w:pPr>
        <w:pStyle w:val="21"/>
        <w:shd w:val="clear" w:color="auto" w:fill="auto"/>
        <w:spacing w:before="0" w:after="0"/>
        <w:ind w:left="5103"/>
        <w:jc w:val="right"/>
        <w:rPr>
          <w:rStyle w:val="2"/>
        </w:rPr>
      </w:pPr>
      <w:r>
        <w:rPr>
          <w:rStyle w:val="2"/>
        </w:rPr>
        <w:t xml:space="preserve">Приложение № 7 </w:t>
      </w:r>
    </w:p>
    <w:p w:rsidR="007A0D05" w:rsidRDefault="004A08E5">
      <w:pPr>
        <w:pStyle w:val="21"/>
        <w:shd w:val="clear" w:color="auto" w:fill="auto"/>
        <w:spacing w:before="0" w:after="0"/>
        <w:ind w:left="5103"/>
        <w:jc w:val="right"/>
        <w:rPr>
          <w:rStyle w:val="2"/>
        </w:rPr>
      </w:pPr>
      <w:r>
        <w:rPr>
          <w:rStyle w:val="2"/>
        </w:rPr>
        <w:t xml:space="preserve">к административному регламенту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Октябрьского района» </w:t>
      </w:r>
    </w:p>
    <w:p w:rsidR="007A0D05" w:rsidRDefault="007A0D05">
      <w:pPr>
        <w:pStyle w:val="21"/>
        <w:shd w:val="clear" w:color="auto" w:fill="auto"/>
        <w:spacing w:before="0" w:after="0"/>
        <w:ind w:left="5103"/>
        <w:jc w:val="right"/>
        <w:rPr>
          <w:rStyle w:val="2"/>
          <w:sz w:val="24"/>
          <w:szCs w:val="24"/>
        </w:rPr>
      </w:pPr>
    </w:p>
    <w:p w:rsidR="007A0D05" w:rsidRDefault="004A08E5">
      <w:pPr>
        <w:pStyle w:val="21"/>
        <w:shd w:val="clear" w:color="auto" w:fill="auto"/>
        <w:spacing w:before="0" w:after="0" w:line="280" w:lineRule="exact"/>
        <w:ind w:left="5103"/>
        <w:jc w:val="right"/>
      </w:pPr>
      <w:r>
        <w:rPr>
          <w:rStyle w:val="2"/>
        </w:rPr>
        <w:t xml:space="preserve">Кому: </w:t>
      </w:r>
    </w:p>
    <w:p w:rsidR="007A0D05" w:rsidRDefault="004A08E5">
      <w:pPr>
        <w:pStyle w:val="21"/>
        <w:shd w:val="clear" w:color="auto" w:fill="auto"/>
        <w:spacing w:before="0" w:after="0"/>
        <w:ind w:left="5103"/>
        <w:jc w:val="left"/>
        <w:rPr>
          <w:rStyle w:val="2"/>
          <w:sz w:val="24"/>
          <w:szCs w:val="24"/>
        </w:rPr>
      </w:pPr>
      <w:r>
        <w:t>_________</w:t>
      </w:r>
      <w:r>
        <w:t>___________________________________________________</w:t>
      </w:r>
    </w:p>
    <w:p w:rsidR="007A0D05" w:rsidRDefault="007A0D05">
      <w:pPr>
        <w:pStyle w:val="21"/>
        <w:shd w:val="clear" w:color="auto" w:fill="auto"/>
        <w:spacing w:before="0" w:after="0"/>
        <w:ind w:left="-142"/>
        <w:jc w:val="left"/>
        <w:rPr>
          <w:rStyle w:val="2"/>
        </w:rPr>
      </w:pPr>
    </w:p>
    <w:tbl>
      <w:tblPr>
        <w:tblW w:w="9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7A0D05">
        <w:tc>
          <w:tcPr>
            <w:tcW w:w="9065" w:type="dxa"/>
            <w:vAlign w:val="center"/>
          </w:tcPr>
          <w:p w:rsidR="007A0D05" w:rsidRDefault="004A08E5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A0D05" w:rsidRDefault="004A08E5">
            <w:pPr>
              <w:pStyle w:val="ConsPlusNormal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исправлении технических ошибок в документах, выданных в результате предоставления муниципальной услуги «Выплата компенсации части родительской платы за присмотр и уход за детьми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организациях, находящихся на территории Октябрьского района»</w:t>
            </w:r>
          </w:p>
        </w:tc>
      </w:tr>
    </w:tbl>
    <w:p w:rsidR="007A0D05" w:rsidRDefault="007A0D05">
      <w:pPr>
        <w:pStyle w:val="ConsPlusNormal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359"/>
        <w:gridCol w:w="831"/>
        <w:gridCol w:w="3854"/>
        <w:gridCol w:w="480"/>
      </w:tblGrid>
      <w:tr w:rsidR="007A0D05">
        <w:tc>
          <w:tcPr>
            <w:tcW w:w="9064" w:type="dxa"/>
            <w:gridSpan w:val="5"/>
          </w:tcPr>
          <w:p w:rsidR="007A0D05" w:rsidRDefault="004A08E5">
            <w:pPr>
              <w:pStyle w:val="ConsPlusNormal0"/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исправить технические ошибки (опечатки и ошибки) в документах, выданных в результате предоставления муниципальной услуги «Выплата компенсации части родительс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платы за присмотр и уход за детьми в муниципальных образовательных организациях, находящихся на территории Октябрьского района»:</w:t>
            </w:r>
          </w:p>
        </w:tc>
      </w:tr>
      <w:tr w:rsidR="007A0D05">
        <w:tc>
          <w:tcPr>
            <w:tcW w:w="9064" w:type="dxa"/>
            <w:gridSpan w:val="5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064" w:type="dxa"/>
            <w:gridSpan w:val="5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(перечень документов, выданных заявителю в ходе предоставления муниципальной услуги)</w:t>
            </w:r>
          </w:p>
        </w:tc>
      </w:tr>
      <w:tr w:rsidR="007A0D05">
        <w:tc>
          <w:tcPr>
            <w:tcW w:w="9064" w:type="dxa"/>
            <w:gridSpan w:val="5"/>
            <w:vAlign w:val="bottom"/>
          </w:tcPr>
          <w:p w:rsidR="007A0D05" w:rsidRDefault="004A08E5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 заявлению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 от "__" _________ 20__ г. № ________</w:t>
            </w:r>
          </w:p>
          <w:p w:rsidR="007A0D05" w:rsidRDefault="007A0D05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540" w:type="dxa"/>
            <w:vAlign w:val="bottom"/>
          </w:tcPr>
          <w:p w:rsidR="007A0D05" w:rsidRDefault="004A08E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524" w:type="dxa"/>
            <w:gridSpan w:val="4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540" w:type="dxa"/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gridSpan w:val="4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(фамилия, имя, отчество (при наличии) заявителя полностью)</w:t>
            </w:r>
          </w:p>
        </w:tc>
      </w:tr>
      <w:tr w:rsidR="007A0D05">
        <w:tc>
          <w:tcPr>
            <w:tcW w:w="9064" w:type="dxa"/>
            <w:gridSpan w:val="5"/>
          </w:tcPr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7A0D05">
        <w:tc>
          <w:tcPr>
            <w:tcW w:w="9064" w:type="dxa"/>
            <w:gridSpan w:val="5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D05">
        <w:tc>
          <w:tcPr>
            <w:tcW w:w="3899" w:type="dxa"/>
            <w:gridSpan w:val="2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7A0D05" w:rsidRDefault="007A0D05"/>
        </w:tc>
      </w:tr>
      <w:tr w:rsidR="007A0D05">
        <w:tc>
          <w:tcPr>
            <w:tcW w:w="3899" w:type="dxa"/>
            <w:gridSpan w:val="2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831" w:type="dxa"/>
          </w:tcPr>
          <w:p w:rsidR="007A0D05" w:rsidRDefault="007A0D05">
            <w:pPr>
              <w:pStyle w:val="ConsPlusNormal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000000"/>
            </w:tcBorders>
          </w:tcPr>
          <w:p w:rsidR="007A0D05" w:rsidRDefault="004A08E5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80" w:type="dxa"/>
          </w:tcPr>
          <w:p w:rsidR="007A0D05" w:rsidRDefault="007A0D05"/>
        </w:tc>
      </w:tr>
      <w:tr w:rsidR="007A0D05">
        <w:tc>
          <w:tcPr>
            <w:tcW w:w="9064" w:type="dxa"/>
            <w:gridSpan w:val="5"/>
          </w:tcPr>
          <w:p w:rsidR="007A0D05" w:rsidRDefault="004A08E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заполнения: "__" ___________ 20__ г.</w:t>
            </w:r>
          </w:p>
        </w:tc>
      </w:tr>
    </w:tbl>
    <w:p w:rsidR="007A0D05" w:rsidRDefault="007A0D05"/>
    <w:sectPr w:rsidR="007A0D05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851" w:right="851" w:bottom="851" w:left="1701" w:header="0" w:footer="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E5" w:rsidRDefault="004A08E5">
      <w:r>
        <w:separator/>
      </w:r>
    </w:p>
  </w:endnote>
  <w:endnote w:type="continuationSeparator" w:id="0">
    <w:p w:rsidR="004A08E5" w:rsidRDefault="004A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d"/>
      <w:tabs>
        <w:tab w:val="left" w:pos="3544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E5" w:rsidRDefault="004A08E5">
      <w:r>
        <w:separator/>
      </w:r>
    </w:p>
  </w:footnote>
  <w:footnote w:type="continuationSeparator" w:id="0">
    <w:p w:rsidR="004A08E5" w:rsidRDefault="004A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934482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:rsidR="007A0D05" w:rsidRDefault="004A08E5">
        <w:pPr>
          <w:pStyle w:val="ab"/>
          <w:jc w:val="center"/>
        </w:pP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803532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C4CE5">
          <w:rPr>
            <w:noProof/>
          </w:rPr>
          <w:t>2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431371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20410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068147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515524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930749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C4CE5">
          <w:rPr>
            <w:noProof/>
          </w:rPr>
          <w:t>2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83891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C4CE5">
          <w:rPr>
            <w:noProof/>
          </w:rPr>
          <w:t>19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134783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C4CE5">
          <w:rPr>
            <w:noProof/>
          </w:rPr>
          <w:t>2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756364"/>
      <w:docPartObj>
        <w:docPartGallery w:val="Page Numbers (Top of Page)"/>
        <w:docPartUnique/>
      </w:docPartObj>
    </w:sdtPr>
    <w:sdtEndPr/>
    <w:sdtContent>
      <w:p w:rsidR="007A0D05" w:rsidRDefault="007A0D05">
        <w:pPr>
          <w:pStyle w:val="ab"/>
          <w:jc w:val="center"/>
        </w:pPr>
      </w:p>
      <w:p w:rsidR="007A0D05" w:rsidRDefault="004A08E5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C4CE5">
          <w:rPr>
            <w:noProof/>
          </w:rPr>
          <w:t>2</w:t>
        </w:r>
        <w:r>
          <w:fldChar w:fldCharType="end"/>
        </w:r>
      </w:p>
    </w:sdtContent>
  </w:sdt>
  <w:p w:rsidR="007A0D05" w:rsidRDefault="007A0D05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05" w:rsidRDefault="007A0D05">
    <w:pPr>
      <w:pStyle w:val="ab"/>
      <w:jc w:val="center"/>
    </w:pPr>
  </w:p>
  <w:p w:rsidR="007A0D05" w:rsidRDefault="007A0D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CDD"/>
    <w:multiLevelType w:val="multilevel"/>
    <w:tmpl w:val="58A8B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4005E9"/>
    <w:multiLevelType w:val="multilevel"/>
    <w:tmpl w:val="CC2C4566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9" w:hanging="375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8" w:hanging="72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42" w:hanging="108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6" w:hanging="108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10" w:hanging="144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4" w:hanging="144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8" w:hanging="180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2" w:hanging="216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13DD34B9"/>
    <w:multiLevelType w:val="multilevel"/>
    <w:tmpl w:val="C94AA9EA"/>
    <w:lvl w:ilvl="0">
      <w:start w:val="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4"/>
      <w:numFmt w:val="decimal"/>
      <w:lvlText w:val="%1.%2"/>
      <w:lvlJc w:val="left"/>
      <w:pPr>
        <w:tabs>
          <w:tab w:val="num" w:pos="0"/>
        </w:tabs>
        <w:ind w:left="1234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2883535D"/>
    <w:multiLevelType w:val="multilevel"/>
    <w:tmpl w:val="B9384EF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0" w:hanging="2160"/>
      </w:pPr>
      <w:rPr>
        <w:rFonts w:cs="Times New Roman"/>
      </w:rPr>
    </w:lvl>
  </w:abstractNum>
  <w:abstractNum w:abstractNumId="4" w15:restartNumberingAfterBreak="0">
    <w:nsid w:val="2C8E711B"/>
    <w:multiLevelType w:val="multilevel"/>
    <w:tmpl w:val="E16ED814"/>
    <w:lvl w:ilvl="0">
      <w:start w:val="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1"/>
      <w:numFmt w:val="decimal"/>
      <w:lvlText w:val="%1.%2"/>
      <w:lvlJc w:val="left"/>
      <w:pPr>
        <w:tabs>
          <w:tab w:val="num" w:pos="0"/>
        </w:tabs>
        <w:ind w:left="1234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abstractNum w:abstractNumId="5" w15:restartNumberingAfterBreak="0">
    <w:nsid w:val="5BB901C8"/>
    <w:multiLevelType w:val="multilevel"/>
    <w:tmpl w:val="FB0A4CFC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  <w:rPr>
        <w:rFonts w:cs="Times New Roman"/>
      </w:rPr>
    </w:lvl>
  </w:abstractNum>
  <w:abstractNum w:abstractNumId="6" w15:restartNumberingAfterBreak="0">
    <w:nsid w:val="684C00C6"/>
    <w:multiLevelType w:val="multilevel"/>
    <w:tmpl w:val="C02CEC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10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0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4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1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8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8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0" w:hanging="2160"/>
      </w:pPr>
      <w:rPr>
        <w:rFonts w:cs="Times New Roman"/>
        <w:color w:val="000000"/>
      </w:rPr>
    </w:lvl>
  </w:abstractNum>
  <w:abstractNum w:abstractNumId="7" w15:restartNumberingAfterBreak="0">
    <w:nsid w:val="6C803F51"/>
    <w:multiLevelType w:val="multilevel"/>
    <w:tmpl w:val="B2D2A176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  <w:rPr>
        <w:rFonts w:cs="Times New Roman"/>
        <w:i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5"/>
    <w:rsid w:val="004A08E5"/>
    <w:rsid w:val="007A0D05"/>
    <w:rsid w:val="008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5F381-9AF9-4F5D-8878-F7881F92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31">
    <w:name w:val="Основной текст (3) + Курсив"/>
    <w:uiPriority w:val="99"/>
    <w:qFormat/>
    <w:rPr>
      <w:rFonts w:ascii="Times New Roman" w:hAnsi="Times New Roman"/>
      <w:b/>
      <w:i/>
      <w:sz w:val="28"/>
      <w:u w:val="none"/>
    </w:rPr>
  </w:style>
  <w:style w:type="character" w:customStyle="1" w:styleId="4">
    <w:name w:val="Основной текст (4)_"/>
    <w:link w:val="40"/>
    <w:uiPriority w:val="99"/>
    <w:qFormat/>
    <w:locked/>
    <w:rPr>
      <w:rFonts w:ascii="Times New Roman" w:hAnsi="Times New Roman"/>
      <w:b/>
      <w:i/>
      <w:sz w:val="28"/>
      <w:u w:val="none"/>
    </w:rPr>
  </w:style>
  <w:style w:type="character" w:customStyle="1" w:styleId="1">
    <w:name w:val="Заголовок №1_"/>
    <w:link w:val="10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2">
    <w:name w:val="Основной текст (2)_"/>
    <w:link w:val="21"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20">
    <w:name w:val="Основной текст (2) + Курсив"/>
    <w:uiPriority w:val="99"/>
    <w:qFormat/>
    <w:rPr>
      <w:rFonts w:ascii="Times New Roman" w:hAnsi="Times New Roman"/>
      <w:i/>
      <w:sz w:val="28"/>
      <w:u w:val="none"/>
    </w:rPr>
  </w:style>
  <w:style w:type="character" w:customStyle="1" w:styleId="22">
    <w:name w:val="Основной текст (2)"/>
    <w:uiPriority w:val="99"/>
    <w:qFormat/>
  </w:style>
  <w:style w:type="character" w:customStyle="1" w:styleId="5">
    <w:name w:val="Основной текст (5)_"/>
    <w:link w:val="50"/>
    <w:uiPriority w:val="99"/>
    <w:qFormat/>
    <w:locked/>
    <w:rPr>
      <w:rFonts w:ascii="Times New Roman" w:hAnsi="Times New Roman"/>
      <w:i/>
      <w:sz w:val="28"/>
      <w:u w:val="none"/>
    </w:rPr>
  </w:style>
  <w:style w:type="character" w:customStyle="1" w:styleId="51">
    <w:name w:val="Основной текст (5) + Не курсив"/>
    <w:uiPriority w:val="99"/>
    <w:qFormat/>
    <w:rPr>
      <w:rFonts w:ascii="Times New Roman" w:hAnsi="Times New Roman"/>
      <w:sz w:val="28"/>
      <w:u w:val="none"/>
    </w:rPr>
  </w:style>
  <w:style w:type="character" w:customStyle="1" w:styleId="32">
    <w:name w:val="Основной текст (3) + Не полужирный"/>
    <w:uiPriority w:val="99"/>
    <w:qFormat/>
    <w:rPr>
      <w:rFonts w:ascii="Times New Roman" w:hAnsi="Times New Roman"/>
      <w:sz w:val="28"/>
      <w:u w:val="none"/>
    </w:rPr>
  </w:style>
  <w:style w:type="character" w:customStyle="1" w:styleId="310">
    <w:name w:val="Основной текст (3) + Не полужирный1"/>
    <w:uiPriority w:val="99"/>
    <w:qFormat/>
    <w:rPr>
      <w:rFonts w:ascii="Times New Roman" w:hAnsi="Times New Roman"/>
      <w:i/>
      <w:sz w:val="28"/>
      <w:u w:val="none"/>
    </w:rPr>
  </w:style>
  <w:style w:type="character" w:customStyle="1" w:styleId="a4">
    <w:name w:val="Сноска_"/>
    <w:link w:val="a5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6">
    <w:name w:val="Основной текст (6)_"/>
    <w:link w:val="60"/>
    <w:uiPriority w:val="99"/>
    <w:qFormat/>
    <w:locked/>
    <w:rPr>
      <w:rFonts w:ascii="Times New Roman" w:hAnsi="Times New Roman"/>
      <w:i/>
      <w:sz w:val="18"/>
      <w:u w:val="none"/>
    </w:rPr>
  </w:style>
  <w:style w:type="character" w:customStyle="1" w:styleId="7">
    <w:name w:val="Основной текст (7)_"/>
    <w:link w:val="70"/>
    <w:uiPriority w:val="99"/>
    <w:qFormat/>
    <w:locked/>
    <w:rPr>
      <w:rFonts w:ascii="Times New Roman" w:hAnsi="Times New Roman"/>
      <w:u w:val="none"/>
    </w:rPr>
  </w:style>
  <w:style w:type="character" w:customStyle="1" w:styleId="8">
    <w:name w:val="Основной текст (8)_"/>
    <w:link w:val="80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220">
    <w:name w:val="Основной текст (2)2"/>
    <w:uiPriority w:val="99"/>
    <w:qFormat/>
  </w:style>
  <w:style w:type="character" w:customStyle="1" w:styleId="23">
    <w:name w:val="Подпись к таблице (2)_"/>
    <w:link w:val="210"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24">
    <w:name w:val="Основной текст (2) + Полужирный"/>
    <w:uiPriority w:val="99"/>
    <w:qFormat/>
    <w:rPr>
      <w:rFonts w:ascii="Times New Roman" w:hAnsi="Times New Roman"/>
      <w:b/>
      <w:sz w:val="28"/>
      <w:u w:val="none"/>
    </w:rPr>
  </w:style>
  <w:style w:type="character" w:customStyle="1" w:styleId="33">
    <w:name w:val="Подпись к таблице (3)_"/>
    <w:link w:val="311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34">
    <w:name w:val="Подпись к таблице (3)"/>
    <w:uiPriority w:val="99"/>
    <w:qFormat/>
    <w:rPr>
      <w:rFonts w:ascii="Times New Roman" w:hAnsi="Times New Roman"/>
      <w:b/>
      <w:sz w:val="28"/>
      <w:u w:val="single"/>
    </w:rPr>
  </w:style>
  <w:style w:type="character" w:customStyle="1" w:styleId="25">
    <w:name w:val="Подпись к таблице (2)"/>
    <w:uiPriority w:val="99"/>
    <w:qFormat/>
    <w:rPr>
      <w:rFonts w:ascii="Times New Roman" w:hAnsi="Times New Roman"/>
      <w:sz w:val="28"/>
      <w:u w:val="single"/>
    </w:rPr>
  </w:style>
  <w:style w:type="character" w:customStyle="1" w:styleId="a6">
    <w:name w:val="Подпись к таблице_"/>
    <w:link w:val="a7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41">
    <w:name w:val="Подпись к таблице (4)_"/>
    <w:link w:val="410"/>
    <w:uiPriority w:val="99"/>
    <w:qFormat/>
    <w:locked/>
    <w:rPr>
      <w:rFonts w:ascii="Times New Roman" w:hAnsi="Times New Roman"/>
      <w:b/>
      <w:u w:val="none"/>
    </w:rPr>
  </w:style>
  <w:style w:type="character" w:customStyle="1" w:styleId="42">
    <w:name w:val="Подпись к таблице (4)"/>
    <w:uiPriority w:val="99"/>
    <w:qFormat/>
    <w:rPr>
      <w:rFonts w:ascii="Times New Roman" w:hAnsi="Times New Roman"/>
      <w:b/>
      <w:u w:val="single"/>
    </w:rPr>
  </w:style>
  <w:style w:type="character" w:customStyle="1" w:styleId="43">
    <w:name w:val="Подпись к таблице (4) + Не полужирный"/>
    <w:uiPriority w:val="99"/>
    <w:qFormat/>
    <w:rPr>
      <w:rFonts w:ascii="Times New Roman" w:hAnsi="Times New Roman"/>
      <w:u w:val="single"/>
    </w:rPr>
  </w:style>
  <w:style w:type="character" w:customStyle="1" w:styleId="212pt">
    <w:name w:val="Основной текст (2) + 12 pt"/>
    <w:uiPriority w:val="99"/>
    <w:qFormat/>
    <w:rPr>
      <w:rFonts w:ascii="Times New Roman" w:hAnsi="Times New Roman"/>
      <w:sz w:val="24"/>
      <w:u w:val="none"/>
    </w:rPr>
  </w:style>
  <w:style w:type="character" w:customStyle="1" w:styleId="29">
    <w:name w:val="Основной текст (2) + 9"/>
    <w:uiPriority w:val="99"/>
    <w:qFormat/>
    <w:rPr>
      <w:rFonts w:ascii="Times New Roman" w:hAnsi="Times New Roman"/>
      <w:i/>
      <w:sz w:val="19"/>
      <w:u w:val="none"/>
    </w:rPr>
  </w:style>
  <w:style w:type="character" w:customStyle="1" w:styleId="29pt">
    <w:name w:val="Основной текст (2) + 9 pt"/>
    <w:uiPriority w:val="99"/>
    <w:qFormat/>
    <w:rPr>
      <w:rFonts w:ascii="Times New Roman" w:hAnsi="Times New Roman"/>
      <w:b/>
      <w:sz w:val="18"/>
      <w:u w:val="none"/>
    </w:rPr>
  </w:style>
  <w:style w:type="character" w:customStyle="1" w:styleId="a8">
    <w:name w:val="Основной текст Знак"/>
    <w:basedOn w:val="a0"/>
    <w:link w:val="a9"/>
    <w:uiPriority w:val="1"/>
    <w:qFormat/>
    <w:locked/>
    <w:rsid w:val="001F7BE2"/>
    <w:rPr>
      <w:rFonts w:ascii="Times New Roman" w:hAnsi="Times New Roman" w:cs="Times New Roman"/>
      <w:sz w:val="29"/>
      <w:szCs w:val="29"/>
      <w:lang w:val="x-none" w:eastAsia="en-US"/>
    </w:rPr>
  </w:style>
  <w:style w:type="character" w:customStyle="1" w:styleId="ConsPlusNormal">
    <w:name w:val="ConsPlusNormal Знак"/>
    <w:link w:val="ConsPlusNormal0"/>
    <w:qFormat/>
    <w:locked/>
    <w:rsid w:val="001F7BE2"/>
    <w:rPr>
      <w:rFonts w:ascii="Calibri" w:hAnsi="Calibri"/>
      <w:sz w:val="22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1F7BE2"/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1F7BE2"/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EF5042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1F7BE2"/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styleId="af0">
    <w:name w:val="List"/>
    <w:basedOn w:val="a9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35">
    <w:name w:val="Основной текст (3)"/>
    <w:basedOn w:val="a"/>
    <w:uiPriority w:val="99"/>
    <w:qFormat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qFormat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pacing w:before="600" w:after="420" w:line="240" w:lineRule="atLeast"/>
      <w:ind w:hanging="1020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qFormat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pPr>
      <w:shd w:val="clear" w:color="auto" w:fill="FFFFFF"/>
      <w:spacing w:line="322" w:lineRule="exact"/>
      <w:ind w:firstLine="62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a5">
    <w:name w:val="Сноска"/>
    <w:basedOn w:val="a"/>
    <w:link w:val="a4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qFormat/>
    <w:pPr>
      <w:shd w:val="clear" w:color="auto" w:fill="FFFFFF"/>
      <w:spacing w:before="840" w:after="360" w:line="240" w:lineRule="atLeas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qFormat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80">
    <w:name w:val="Основной текст (8)"/>
    <w:basedOn w:val="a"/>
    <w:link w:val="8"/>
    <w:uiPriority w:val="99"/>
    <w:qFormat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10">
    <w:name w:val="Подпись к таблице (2)1"/>
    <w:basedOn w:val="a"/>
    <w:link w:val="23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1">
    <w:name w:val="Подпись к таблице (3)1"/>
    <w:basedOn w:val="a"/>
    <w:link w:val="33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qFormat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10">
    <w:name w:val="Подпись к таблице (4)1"/>
    <w:basedOn w:val="a"/>
    <w:link w:val="41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f2">
    <w:name w:val="List Paragraph"/>
    <w:basedOn w:val="a"/>
    <w:uiPriority w:val="1"/>
    <w:qFormat/>
    <w:rsid w:val="001F7BE2"/>
    <w:pPr>
      <w:ind w:left="105" w:firstLine="714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F7BE2"/>
    <w:pPr>
      <w:widowControl w:val="0"/>
    </w:pPr>
    <w:rPr>
      <w:rFonts w:ascii="Calibri" w:hAnsi="Calibri" w:cs="Calibri"/>
      <w:sz w:val="22"/>
    </w:rPr>
  </w:style>
  <w:style w:type="paragraph" w:customStyle="1" w:styleId="ConsPlusTextList1">
    <w:name w:val="ConsPlusTextList1"/>
    <w:uiPriority w:val="99"/>
    <w:qFormat/>
    <w:rsid w:val="001F7BE2"/>
    <w:pPr>
      <w:widowControl w:val="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1F7BE2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d">
    <w:name w:val="footer"/>
    <w:basedOn w:val="a"/>
    <w:link w:val="ac"/>
    <w:uiPriority w:val="99"/>
    <w:unhideWhenUsed/>
    <w:rsid w:val="001F7BE2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3">
    <w:name w:val="No Spacing"/>
    <w:uiPriority w:val="1"/>
    <w:qFormat/>
    <w:rsid w:val="00DF0D2F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5F731F"/>
    <w:pPr>
      <w:widowControl w:val="0"/>
    </w:pPr>
    <w:rPr>
      <w:rFonts w:ascii="Courier New" w:hAnsi="Courier New" w:cs="Courier New"/>
    </w:rPr>
  </w:style>
  <w:style w:type="paragraph" w:styleId="af">
    <w:name w:val="Balloon Text"/>
    <w:basedOn w:val="a"/>
    <w:link w:val="ae"/>
    <w:uiPriority w:val="99"/>
    <w:semiHidden/>
    <w:unhideWhenUsed/>
    <w:qFormat/>
    <w:rsid w:val="00EF5042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D4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link w:val="3"/>
    <w:uiPriority w:val="39"/>
    <w:rsid w:val="00D456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E01E0B68AA4CBD3ACA3D514DC03F21588260814ADDECE6A909954A59AD38B5B742BE8790BB56CAE1FCF2D874CFAD49E7195A866326593B55FDAF45i3p1E" TargetMode="External"/><Relationship Id="rId18" Type="http://schemas.openxmlformats.org/officeDocument/2006/relationships/hyperlink" Target="consultantplus://offline/ref=5C4F1B719FF4D3188EEA526315A7C1DBA1C50AD9B274E7F0BF5B27322628B79CC9284A0F5187C5676054B5502338xCM" TargetMode="External"/><Relationship Id="rId26" Type="http://schemas.openxmlformats.org/officeDocument/2006/relationships/footer" Target="footer3.xml"/><Relationship Id="rId39" Type="http://schemas.openxmlformats.org/officeDocument/2006/relationships/hyperlink" Target="https://login.consultant.ru/link/?req=doc&amp;base=LAW&amp;n=451871&amp;date=29.01.2024&amp;dst=101640&amp;field=134" TargetMode="Externa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34" Type="http://schemas.openxmlformats.org/officeDocument/2006/relationships/footer" Target="footer7.xml"/><Relationship Id="rId42" Type="http://schemas.openxmlformats.org/officeDocument/2006/relationships/header" Target="header13.xml"/><Relationship Id="rId47" Type="http://schemas.openxmlformats.org/officeDocument/2006/relationships/footer" Target="footer13.xml"/><Relationship Id="rId50" Type="http://schemas.openxmlformats.org/officeDocument/2006/relationships/header" Target="header17.xml"/><Relationship Id="rId55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header" Target="header7.xml"/><Relationship Id="rId11" Type="http://schemas.openxmlformats.org/officeDocument/2006/relationships/hyperlink" Target="consultantplus://offline/ref=7DE01E0B68AA4CBD3ACA3D514DC03F21588260814ADDECE6A909954A59AD38B5B742BE8790BB56CAE1FCF2D874CFAD49E7195A866326593B55FDAF45i3p1E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footer" Target="footer12.xml"/><Relationship Id="rId53" Type="http://schemas.openxmlformats.org/officeDocument/2006/relationships/footer" Target="footer16.xml"/><Relationship Id="rId5" Type="http://schemas.openxmlformats.org/officeDocument/2006/relationships/webSettings" Target="webSettings.xm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consultantplus://offline/ref=A397FE100A04CF436DCCCECBCB31C68B42BE200191B8B806F655A1EE54601F0A8CDCC862B6B13B1233FA6C374EFDx9G" TargetMode="External"/><Relationship Id="rId27" Type="http://schemas.openxmlformats.org/officeDocument/2006/relationships/header" Target="header6.xml"/><Relationship Id="rId30" Type="http://schemas.openxmlformats.org/officeDocument/2006/relationships/footer" Target="footer5.xml"/><Relationship Id="rId35" Type="http://schemas.openxmlformats.org/officeDocument/2006/relationships/header" Target="header10.xml"/><Relationship Id="rId43" Type="http://schemas.openxmlformats.org/officeDocument/2006/relationships/footer" Target="footer11.xml"/><Relationship Id="rId48" Type="http://schemas.openxmlformats.org/officeDocument/2006/relationships/header" Target="header16.xm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footer" Target="footer15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DE01E0B68AA4CBD3ACA3D514DC03F21588260814ADDECE6A909954A59AD38B5B742BE8790BB56CAE1FCF2D874CFAD49E7195A866326593B55FDAF45i3p1E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9.xml"/><Relationship Id="rId46" Type="http://schemas.openxmlformats.org/officeDocument/2006/relationships/header" Target="header15.xml"/><Relationship Id="rId2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1" Type="http://schemas.openxmlformats.org/officeDocument/2006/relationships/footer" Target="footer10.xml"/><Relationship Id="rId54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49" Type="http://schemas.openxmlformats.org/officeDocument/2006/relationships/footer" Target="footer14.xm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eader" Target="header8.xml"/><Relationship Id="rId44" Type="http://schemas.openxmlformats.org/officeDocument/2006/relationships/header" Target="header14.xml"/><Relationship Id="rId52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BCA8-A294-4A9B-8B4E-D42D6E21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12811</Words>
  <Characters>73024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dc:description/>
  <cp:lastModifiedBy>User</cp:lastModifiedBy>
  <cp:revision>2</cp:revision>
  <cp:lastPrinted>2024-12-20T09:58:00Z</cp:lastPrinted>
  <dcterms:created xsi:type="dcterms:W3CDTF">2024-12-27T06:55:00Z</dcterms:created>
  <dcterms:modified xsi:type="dcterms:W3CDTF">2024-12-27T06:55:00Z</dcterms:modified>
  <dc:language>ru-RU</dc:language>
</cp:coreProperties>
</file>